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D86EDA" w:rsidP="00A9290E">
      <w:pPr>
        <w:pStyle w:val="82"/>
      </w:pPr>
      <w:r w:rsidRPr="0018368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0C2DBD" w:rsidRDefault="000C2DBD" w:rsidP="000C2DBD">
      <w:pPr>
        <w:pStyle w:val="af3"/>
        <w:spacing w:line="340" w:lineRule="exact"/>
      </w:pPr>
      <w:r w:rsidRPr="00173E86">
        <w:t>О</w:t>
      </w:r>
      <w:r>
        <w:t xml:space="preserve">  </w:t>
      </w:r>
      <w:r w:rsidRPr="00173E86">
        <w:t>ВНЕСЕНИИ</w:t>
      </w:r>
      <w:r>
        <w:t xml:space="preserve">  </w:t>
      </w:r>
      <w:r w:rsidRPr="00173E86">
        <w:t>ИЗМЕНЕНИЙ</w:t>
      </w:r>
      <w:r>
        <w:br/>
      </w:r>
      <w:r w:rsidRPr="00173E86">
        <w:t>В</w:t>
      </w:r>
      <w:r>
        <w:t xml:space="preserve">  </w:t>
      </w:r>
      <w:r w:rsidRPr="00173E86">
        <w:t>ЗАКОН</w:t>
      </w:r>
      <w:r>
        <w:t xml:space="preserve">  </w:t>
      </w:r>
      <w:r w:rsidRPr="00173E86">
        <w:t>РЕСПУБЛИКИ</w:t>
      </w:r>
      <w:r>
        <w:t xml:space="preserve">  </w:t>
      </w:r>
      <w:r w:rsidRPr="00173E86">
        <w:t>АДЫГЕЯ</w:t>
      </w:r>
      <w:r>
        <w:br/>
        <w:t>"</w:t>
      </w:r>
      <w:r w:rsidRPr="00173E86">
        <w:t xml:space="preserve">О </w:t>
      </w:r>
      <w:r>
        <w:t xml:space="preserve"> </w:t>
      </w:r>
      <w:r w:rsidRPr="00173E86">
        <w:t xml:space="preserve">ТРАНСПОРТНОМ </w:t>
      </w:r>
      <w:r>
        <w:t xml:space="preserve"> </w:t>
      </w:r>
      <w:r w:rsidRPr="00173E86">
        <w:t>НАЛОГЕ</w:t>
      </w:r>
      <w:r>
        <w:t>"</w:t>
      </w:r>
    </w:p>
    <w:p w:rsidR="000C2DBD" w:rsidRDefault="000C2DBD" w:rsidP="000C2DBD">
      <w:pPr>
        <w:pStyle w:val="af4"/>
        <w:spacing w:line="340" w:lineRule="exact"/>
      </w:pPr>
    </w:p>
    <w:p w:rsidR="000C2DBD" w:rsidRPr="007B44B6" w:rsidRDefault="000C2DBD" w:rsidP="000C2DBD">
      <w:pPr>
        <w:pStyle w:val="af4"/>
        <w:spacing w:line="340" w:lineRule="exact"/>
      </w:pPr>
    </w:p>
    <w:p w:rsidR="000C2DBD" w:rsidRDefault="000C2DBD" w:rsidP="000C2DBD">
      <w:pPr>
        <w:pStyle w:val="af5"/>
        <w:spacing w:line="340" w:lineRule="exact"/>
        <w:rPr>
          <w:color w:val="000000"/>
        </w:rPr>
      </w:pPr>
      <w:proofErr w:type="gramStart"/>
      <w:r>
        <w:t>Принят</w:t>
      </w:r>
      <w:proofErr w:type="gramEnd"/>
      <w:r>
        <w:t xml:space="preserve"> Государственным Советом</w:t>
      </w:r>
      <w:r w:rsidRPr="00186FCE">
        <w:t xml:space="preserve"> </w:t>
      </w:r>
      <w:r w:rsidRPr="00EA2332">
        <w:t>-</w:t>
      </w:r>
      <w:r w:rsidRPr="00186FCE">
        <w:t xml:space="preserve"> </w:t>
      </w:r>
      <w:proofErr w:type="spellStart"/>
      <w:r w:rsidRPr="00BA07D5">
        <w:t>Хасэ</w:t>
      </w:r>
      <w:proofErr w:type="spellEnd"/>
      <w:r w:rsidRPr="00BA07D5">
        <w:t xml:space="preserve"> Республики Адыгея</w:t>
      </w:r>
      <w:r w:rsidRPr="00186FCE">
        <w:br/>
      </w:r>
      <w:r w:rsidR="008F6CA3">
        <w:rPr>
          <w:color w:val="000000"/>
        </w:rPr>
        <w:t>27</w:t>
      </w:r>
      <w:r>
        <w:rPr>
          <w:color w:val="000000"/>
        </w:rPr>
        <w:t xml:space="preserve"> </w:t>
      </w:r>
      <w:r w:rsidR="00416C9D">
        <w:rPr>
          <w:color w:val="000000"/>
        </w:rPr>
        <w:t>ноября</w:t>
      </w:r>
      <w:r>
        <w:rPr>
          <w:color w:val="000000"/>
        </w:rPr>
        <w:t xml:space="preserve"> </w:t>
      </w:r>
      <w:r w:rsidRPr="00BA07D5">
        <w:rPr>
          <w:color w:val="000000"/>
        </w:rPr>
        <w:t>201</w:t>
      </w:r>
      <w:r>
        <w:rPr>
          <w:color w:val="000000"/>
        </w:rPr>
        <w:t>9</w:t>
      </w:r>
      <w:r w:rsidRPr="00BA07D5">
        <w:rPr>
          <w:color w:val="000000"/>
        </w:rPr>
        <w:t xml:space="preserve"> года</w:t>
      </w:r>
    </w:p>
    <w:p w:rsidR="000C2DBD" w:rsidRPr="00AD6C67" w:rsidRDefault="000C2DBD" w:rsidP="000C2DBD">
      <w:pPr>
        <w:pStyle w:val="af4"/>
        <w:spacing w:line="340" w:lineRule="exact"/>
      </w:pPr>
    </w:p>
    <w:p w:rsidR="000C2DBD" w:rsidRDefault="000C2DBD" w:rsidP="000C2DBD">
      <w:pPr>
        <w:pStyle w:val="af4"/>
        <w:spacing w:line="340" w:lineRule="exact"/>
      </w:pPr>
    </w:p>
    <w:p w:rsidR="000C2DBD" w:rsidRPr="007B7699" w:rsidRDefault="000C2DBD" w:rsidP="000C2DBD">
      <w:pPr>
        <w:pStyle w:val="af6"/>
        <w:spacing w:line="340" w:lineRule="exact"/>
      </w:pPr>
      <w:r w:rsidRPr="007B7699">
        <w:t>Статья 1.</w:t>
      </w:r>
      <w:r w:rsidRPr="007B7699">
        <w:tab/>
        <w:t>О внесении изменений в Закон Республики Адыгея "О</w:t>
      </w:r>
      <w:r>
        <w:t> </w:t>
      </w:r>
      <w:r w:rsidRPr="007B7699">
        <w:t>транспортном налоге"</w:t>
      </w:r>
    </w:p>
    <w:p w:rsidR="000C2DBD" w:rsidRPr="00173E86" w:rsidRDefault="000C2DBD" w:rsidP="000C2DBD">
      <w:pPr>
        <w:pStyle w:val="af4"/>
        <w:spacing w:line="340" w:lineRule="exact"/>
      </w:pPr>
      <w:r w:rsidRPr="00173E86">
        <w:rPr>
          <w:color w:val="000000"/>
        </w:rPr>
        <w:t xml:space="preserve">Внести в </w:t>
      </w:r>
      <w:hyperlink r:id="rId8" w:history="1">
        <w:r w:rsidRPr="00173E86">
          <w:rPr>
            <w:color w:val="000000"/>
          </w:rPr>
          <w:t>Закон</w:t>
        </w:r>
      </w:hyperlink>
      <w:r w:rsidRPr="00173E86">
        <w:rPr>
          <w:color w:val="000000"/>
        </w:rPr>
        <w:t xml:space="preserve"> Республики Адыгея от 28 декабря 2002 года </w:t>
      </w:r>
      <w:r>
        <w:rPr>
          <w:color w:val="000000"/>
        </w:rPr>
        <w:t>№ </w:t>
      </w:r>
      <w:r w:rsidRPr="00173E86">
        <w:rPr>
          <w:color w:val="000000"/>
        </w:rPr>
        <w:t xml:space="preserve">106 </w:t>
      </w:r>
      <w:r>
        <w:rPr>
          <w:color w:val="000000"/>
        </w:rPr>
        <w:t>"</w:t>
      </w:r>
      <w:r w:rsidRPr="00173E86">
        <w:rPr>
          <w:color w:val="000000"/>
        </w:rPr>
        <w:t>О</w:t>
      </w:r>
      <w:r>
        <w:rPr>
          <w:color w:val="000000"/>
        </w:rPr>
        <w:t> </w:t>
      </w:r>
      <w:r w:rsidRPr="00173E86">
        <w:rPr>
          <w:color w:val="000000"/>
        </w:rPr>
        <w:t>транспортном налоге</w:t>
      </w:r>
      <w:r>
        <w:rPr>
          <w:color w:val="000000"/>
        </w:rPr>
        <w:t>"</w:t>
      </w:r>
      <w:r w:rsidRPr="00173E86">
        <w:rPr>
          <w:color w:val="000000"/>
        </w:rPr>
        <w:t xml:space="preserve"> (Собрание законодательства Республики Адыгея, 2002, </w:t>
      </w:r>
      <w:r>
        <w:rPr>
          <w:color w:val="000000"/>
        </w:rPr>
        <w:t>№ </w:t>
      </w:r>
      <w:r w:rsidRPr="00173E86">
        <w:rPr>
          <w:color w:val="000000"/>
        </w:rPr>
        <w:t xml:space="preserve">12; 2003, </w:t>
      </w:r>
      <w:r>
        <w:rPr>
          <w:color w:val="000000"/>
        </w:rPr>
        <w:t>№ </w:t>
      </w:r>
      <w:r w:rsidRPr="00173E86">
        <w:rPr>
          <w:color w:val="000000"/>
        </w:rPr>
        <w:t xml:space="preserve">11; 2004, </w:t>
      </w:r>
      <w:r>
        <w:rPr>
          <w:color w:val="000000"/>
        </w:rPr>
        <w:t>№ </w:t>
      </w:r>
      <w:r w:rsidRPr="00173E86">
        <w:rPr>
          <w:color w:val="000000"/>
        </w:rPr>
        <w:t xml:space="preserve">3, 5, 11; 2005, </w:t>
      </w:r>
      <w:r>
        <w:rPr>
          <w:color w:val="000000"/>
        </w:rPr>
        <w:t>№ </w:t>
      </w:r>
      <w:r w:rsidRPr="00173E86">
        <w:rPr>
          <w:color w:val="000000"/>
        </w:rPr>
        <w:t xml:space="preserve">4, 11; 2007, </w:t>
      </w:r>
      <w:r>
        <w:rPr>
          <w:color w:val="000000"/>
        </w:rPr>
        <w:t>№ </w:t>
      </w:r>
      <w:r w:rsidRPr="00173E86">
        <w:rPr>
          <w:color w:val="000000"/>
        </w:rPr>
        <w:t xml:space="preserve">11; 2008, </w:t>
      </w:r>
      <w:r>
        <w:rPr>
          <w:color w:val="000000"/>
        </w:rPr>
        <w:t>№ </w:t>
      </w:r>
      <w:r w:rsidRPr="00173E86">
        <w:rPr>
          <w:color w:val="000000"/>
        </w:rPr>
        <w:t xml:space="preserve">11; 2009, </w:t>
      </w:r>
      <w:r>
        <w:rPr>
          <w:color w:val="000000"/>
        </w:rPr>
        <w:t>№ </w:t>
      </w:r>
      <w:r w:rsidRPr="00173E86">
        <w:rPr>
          <w:color w:val="000000"/>
        </w:rPr>
        <w:t xml:space="preserve">2, 10; 2010, </w:t>
      </w:r>
      <w:r>
        <w:rPr>
          <w:color w:val="000000"/>
        </w:rPr>
        <w:t>№ </w:t>
      </w:r>
      <w:r w:rsidRPr="00173E86">
        <w:rPr>
          <w:color w:val="000000"/>
        </w:rPr>
        <w:t xml:space="preserve">3, 11; 2011, </w:t>
      </w:r>
      <w:r>
        <w:rPr>
          <w:color w:val="000000"/>
        </w:rPr>
        <w:t>№ </w:t>
      </w:r>
      <w:r w:rsidRPr="00173E86">
        <w:rPr>
          <w:color w:val="000000"/>
        </w:rPr>
        <w:t xml:space="preserve">6; 2012, </w:t>
      </w:r>
      <w:r>
        <w:rPr>
          <w:color w:val="000000"/>
        </w:rPr>
        <w:t>№ </w:t>
      </w:r>
      <w:r w:rsidRPr="00173E86">
        <w:rPr>
          <w:color w:val="000000"/>
        </w:rPr>
        <w:t xml:space="preserve">4, 5; 2014, </w:t>
      </w:r>
      <w:r>
        <w:rPr>
          <w:color w:val="000000"/>
        </w:rPr>
        <w:t>№ </w:t>
      </w:r>
      <w:r w:rsidRPr="00173E86">
        <w:rPr>
          <w:color w:val="000000"/>
        </w:rPr>
        <w:t>10</w:t>
      </w:r>
      <w:r>
        <w:rPr>
          <w:color w:val="000000"/>
        </w:rPr>
        <w:t>,</w:t>
      </w:r>
      <w:r w:rsidRPr="00173E86">
        <w:rPr>
          <w:color w:val="000000"/>
        </w:rPr>
        <w:t xml:space="preserve"> 12; 2015, </w:t>
      </w:r>
      <w:r>
        <w:rPr>
          <w:color w:val="000000"/>
        </w:rPr>
        <w:t>№ </w:t>
      </w:r>
      <w:r w:rsidRPr="00173E86">
        <w:rPr>
          <w:color w:val="000000"/>
        </w:rPr>
        <w:t xml:space="preserve">12; 2016, </w:t>
      </w:r>
      <w:r>
        <w:rPr>
          <w:color w:val="000000"/>
        </w:rPr>
        <w:t>№ </w:t>
      </w:r>
      <w:r w:rsidRPr="00173E86">
        <w:rPr>
          <w:color w:val="000000"/>
        </w:rPr>
        <w:t xml:space="preserve">8; 2017, </w:t>
      </w:r>
      <w:r>
        <w:rPr>
          <w:color w:val="000000"/>
        </w:rPr>
        <w:t>№ </w:t>
      </w:r>
      <w:r w:rsidRPr="00173E86">
        <w:rPr>
          <w:color w:val="000000"/>
        </w:rPr>
        <w:t xml:space="preserve">5; 2018, </w:t>
      </w:r>
      <w:r>
        <w:rPr>
          <w:color w:val="000000"/>
        </w:rPr>
        <w:t>№ </w:t>
      </w:r>
      <w:r w:rsidRPr="00173E86">
        <w:rPr>
          <w:color w:val="000000"/>
        </w:rPr>
        <w:t>9, 11</w:t>
      </w:r>
      <w:r>
        <w:rPr>
          <w:color w:val="000000"/>
        </w:rPr>
        <w:t>; 2019, № 8)</w:t>
      </w:r>
      <w:r w:rsidRPr="00173E86">
        <w:rPr>
          <w:color w:val="000000"/>
        </w:rPr>
        <w:t xml:space="preserve"> следующие изменения</w:t>
      </w:r>
      <w:r w:rsidRPr="00173E86">
        <w:t>:</w:t>
      </w:r>
    </w:p>
    <w:p w:rsidR="000C2DBD" w:rsidRPr="00173E86" w:rsidRDefault="000C2DBD" w:rsidP="000C2DBD">
      <w:pPr>
        <w:pStyle w:val="af4"/>
        <w:spacing w:line="340" w:lineRule="exact"/>
      </w:pPr>
      <w:r w:rsidRPr="00173E86">
        <w:t xml:space="preserve">1) </w:t>
      </w:r>
      <w:r w:rsidRPr="00173E86">
        <w:rPr>
          <w:color w:val="000000"/>
        </w:rPr>
        <w:t xml:space="preserve">в </w:t>
      </w:r>
      <w:hyperlink r:id="rId9" w:history="1">
        <w:r w:rsidRPr="00173E86">
          <w:rPr>
            <w:color w:val="000000"/>
          </w:rPr>
          <w:t>статье</w:t>
        </w:r>
        <w:r w:rsidRPr="00173E86">
          <w:rPr>
            <w:color w:val="0000FF"/>
          </w:rPr>
          <w:t xml:space="preserve"> </w:t>
        </w:r>
      </w:hyperlink>
      <w:r w:rsidRPr="00173E86">
        <w:t>2:</w:t>
      </w:r>
    </w:p>
    <w:p w:rsidR="000C2DBD" w:rsidRPr="00173E86" w:rsidRDefault="000C2DBD" w:rsidP="000C2DBD">
      <w:pPr>
        <w:pStyle w:val="af4"/>
        <w:spacing w:line="340" w:lineRule="exact"/>
      </w:pPr>
      <w:r w:rsidRPr="00173E86">
        <w:t>а) абзац первый изложить в</w:t>
      </w:r>
      <w:r>
        <w:t xml:space="preserve"> следующей</w:t>
      </w:r>
      <w:r w:rsidRPr="00173E86">
        <w:t xml:space="preserve"> редакции:</w:t>
      </w:r>
    </w:p>
    <w:p w:rsidR="000C2DBD" w:rsidRPr="00173E86" w:rsidRDefault="000C2DBD" w:rsidP="000C2DBD">
      <w:pPr>
        <w:pStyle w:val="af4"/>
        <w:spacing w:line="340" w:lineRule="exact"/>
      </w:pPr>
      <w:proofErr w:type="gramStart"/>
      <w:r>
        <w:t>"</w:t>
      </w:r>
      <w:r w:rsidRPr="00173E86">
        <w:t>Ставки транспортного налога устанавливаются соответственно в зав</w:t>
      </w:r>
      <w:r w:rsidRPr="00173E86">
        <w:t>и</w:t>
      </w:r>
      <w:r w:rsidRPr="00173E86">
        <w:t>симости от мощности двигателя, тяги реактивного двигателя или валовой вм</w:t>
      </w:r>
      <w:r w:rsidRPr="00173E86">
        <w:t>е</w:t>
      </w:r>
      <w:r w:rsidRPr="00173E86">
        <w:t>стимости транспортного средства в расчете на одну лошадиную силу мощности двигателя транспортного средства, один килограмм силы тяги реактивного дв</w:t>
      </w:r>
      <w:r w:rsidRPr="00173E86">
        <w:t>и</w:t>
      </w:r>
      <w:r w:rsidRPr="00173E86">
        <w:t>гателя, одну регистровую тонну, одну единицу валовой вместимости тран</w:t>
      </w:r>
      <w:r w:rsidRPr="00173E86">
        <w:t>с</w:t>
      </w:r>
      <w:r w:rsidRPr="00173E86">
        <w:t>портного средства или одну единицу транспортного средства в следующих размерах:</w:t>
      </w:r>
      <w:r>
        <w:t>"</w:t>
      </w:r>
      <w:r w:rsidRPr="00173E86">
        <w:t>;</w:t>
      </w:r>
      <w:proofErr w:type="gramEnd"/>
    </w:p>
    <w:p w:rsidR="000C2DBD" w:rsidRDefault="000C2DBD" w:rsidP="000C2DBD">
      <w:pPr>
        <w:pStyle w:val="af4"/>
        <w:spacing w:line="340" w:lineRule="exact"/>
      </w:pPr>
      <w:r w:rsidRPr="00173E86">
        <w:t xml:space="preserve">б) пункт 10 изложить в </w:t>
      </w:r>
      <w:r>
        <w:t xml:space="preserve">следующей </w:t>
      </w:r>
      <w:r w:rsidRPr="00173E86">
        <w:t>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7700"/>
        <w:gridCol w:w="1523"/>
      </w:tblGrid>
      <w:tr w:rsidR="008F6CA3" w:rsidRPr="007B44B6" w:rsidTr="004A5860">
        <w:trPr>
          <w:jc w:val="center"/>
        </w:trPr>
        <w:tc>
          <w:tcPr>
            <w:tcW w:w="630" w:type="dxa"/>
          </w:tcPr>
          <w:p w:rsidR="008F6CA3" w:rsidRPr="0013130C" w:rsidRDefault="008F6CA3" w:rsidP="000C2DBD">
            <w:pPr>
              <w:pStyle w:val="af4"/>
              <w:spacing w:line="340" w:lineRule="exact"/>
              <w:ind w:firstLine="0"/>
            </w:pPr>
          </w:p>
        </w:tc>
        <w:tc>
          <w:tcPr>
            <w:tcW w:w="7700" w:type="dxa"/>
            <w:vAlign w:val="center"/>
          </w:tcPr>
          <w:p w:rsidR="008F6CA3" w:rsidRDefault="008F6CA3" w:rsidP="008F6CA3">
            <w:pPr>
              <w:pStyle w:val="af4"/>
              <w:spacing w:line="340" w:lineRule="exact"/>
              <w:ind w:firstLine="0"/>
              <w:jc w:val="center"/>
              <w:rPr>
                <w:szCs w:val="28"/>
              </w:rPr>
            </w:pPr>
            <w:r w:rsidRPr="007B44B6">
              <w:t>Наименование объекта налогообложения</w:t>
            </w:r>
          </w:p>
        </w:tc>
        <w:tc>
          <w:tcPr>
            <w:tcW w:w="1523" w:type="dxa"/>
            <w:vAlign w:val="bottom"/>
          </w:tcPr>
          <w:p w:rsidR="008F6CA3" w:rsidRDefault="008F6CA3" w:rsidP="008F6CA3">
            <w:pPr>
              <w:pStyle w:val="af4"/>
              <w:spacing w:line="340" w:lineRule="exact"/>
              <w:ind w:firstLine="0"/>
              <w:jc w:val="center"/>
              <w:rPr>
                <w:szCs w:val="28"/>
              </w:rPr>
            </w:pPr>
            <w:r w:rsidRPr="007B44B6">
              <w:t>Налоговая</w:t>
            </w:r>
            <w:r>
              <w:rPr>
                <w:lang w:val="en-US"/>
              </w:rPr>
              <w:br/>
            </w:r>
            <w:r w:rsidRPr="007B44B6">
              <w:t>ставка</w:t>
            </w:r>
            <w:r>
              <w:br/>
            </w:r>
            <w:r w:rsidRPr="007B44B6">
              <w:t>(в рублях)</w:t>
            </w:r>
          </w:p>
        </w:tc>
      </w:tr>
      <w:tr w:rsidR="000C2DBD" w:rsidRPr="007B44B6" w:rsidTr="00296111">
        <w:trPr>
          <w:jc w:val="center"/>
        </w:trPr>
        <w:tc>
          <w:tcPr>
            <w:tcW w:w="630" w:type="dxa"/>
          </w:tcPr>
          <w:p w:rsidR="000C2DBD" w:rsidRPr="0013130C" w:rsidRDefault="000C2DBD" w:rsidP="000C2DBD">
            <w:pPr>
              <w:pStyle w:val="af4"/>
              <w:spacing w:line="340" w:lineRule="exact"/>
              <w:ind w:firstLine="0"/>
            </w:pPr>
            <w:r w:rsidRPr="0013130C">
              <w:t>1</w:t>
            </w:r>
            <w:r>
              <w:t>0</w:t>
            </w:r>
            <w:r w:rsidRPr="0013130C">
              <w:t>.</w:t>
            </w:r>
          </w:p>
        </w:tc>
        <w:tc>
          <w:tcPr>
            <w:tcW w:w="7700" w:type="dxa"/>
            <w:vAlign w:val="bottom"/>
          </w:tcPr>
          <w:p w:rsidR="000C2DBD" w:rsidRPr="007B44B6" w:rsidRDefault="000C2DBD" w:rsidP="000C2DBD">
            <w:pPr>
              <w:pStyle w:val="af4"/>
              <w:spacing w:line="340" w:lineRule="exact"/>
              <w:ind w:firstLine="0"/>
            </w:pPr>
            <w:r>
              <w:rPr>
                <w:szCs w:val="28"/>
              </w:rPr>
              <w:t>Несамоходные (буксируемые) суда, для которых определяе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ся валовая вместимость (с каждой регистровой тонны или единицы валовой вместимости в случае, если валовая вм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стимость определена без указания размерности)</w:t>
            </w:r>
          </w:p>
        </w:tc>
        <w:tc>
          <w:tcPr>
            <w:tcW w:w="1523" w:type="dxa"/>
            <w:vAlign w:val="bottom"/>
          </w:tcPr>
          <w:p w:rsidR="000C2DBD" w:rsidRPr="007B44B6" w:rsidRDefault="000C2DBD" w:rsidP="000C2DBD">
            <w:pPr>
              <w:pStyle w:val="af4"/>
              <w:spacing w:line="340" w:lineRule="exact"/>
              <w:ind w:firstLine="0"/>
              <w:jc w:val="right"/>
            </w:pPr>
            <w:r>
              <w:rPr>
                <w:szCs w:val="28"/>
              </w:rPr>
              <w:t>50,00</w:t>
            </w:r>
          </w:p>
        </w:tc>
      </w:tr>
    </w:tbl>
    <w:p w:rsidR="000C2DBD" w:rsidRPr="00173E86" w:rsidRDefault="000C2DBD" w:rsidP="000C2DBD">
      <w:pPr>
        <w:pStyle w:val="af4"/>
        <w:spacing w:line="340" w:lineRule="exact"/>
      </w:pPr>
      <w:r w:rsidRPr="00173E86">
        <w:t xml:space="preserve">2) в </w:t>
      </w:r>
      <w:hyperlink r:id="rId10" w:history="1">
        <w:r w:rsidRPr="00173E86">
          <w:rPr>
            <w:color w:val="000000"/>
          </w:rPr>
          <w:t>статье 3</w:t>
        </w:r>
      </w:hyperlink>
      <w:r w:rsidRPr="00173E86">
        <w:t>:</w:t>
      </w:r>
    </w:p>
    <w:p w:rsidR="000C2DBD" w:rsidRPr="00173E86" w:rsidRDefault="000C2DBD" w:rsidP="000C2DBD">
      <w:pPr>
        <w:pStyle w:val="af4"/>
        <w:spacing w:line="340" w:lineRule="exact"/>
      </w:pPr>
      <w:r w:rsidRPr="00173E86">
        <w:t xml:space="preserve">а) в </w:t>
      </w:r>
      <w:hyperlink r:id="rId11" w:history="1">
        <w:proofErr w:type="gramStart"/>
        <w:r w:rsidRPr="00173E86">
          <w:rPr>
            <w:color w:val="000000"/>
          </w:rPr>
          <w:t>названи</w:t>
        </w:r>
      </w:hyperlink>
      <w:r w:rsidRPr="00173E86">
        <w:rPr>
          <w:color w:val="000000"/>
        </w:rPr>
        <w:t>и</w:t>
      </w:r>
      <w:proofErr w:type="gramEnd"/>
      <w:r w:rsidRPr="00173E86">
        <w:rPr>
          <w:color w:val="000000"/>
        </w:rPr>
        <w:t xml:space="preserve"> </w:t>
      </w:r>
      <w:r w:rsidRPr="00173E86">
        <w:t>слова</w:t>
      </w:r>
      <w:r>
        <w:rPr>
          <w:color w:val="000000"/>
        </w:rPr>
        <w:t xml:space="preserve"> </w:t>
      </w:r>
      <w:r>
        <w:t>"</w:t>
      </w:r>
      <w:r w:rsidRPr="00173E86">
        <w:t>и сроки</w:t>
      </w:r>
      <w:r>
        <w:t>"</w:t>
      </w:r>
      <w:r w:rsidRPr="00173E86">
        <w:t xml:space="preserve"> исключить;</w:t>
      </w:r>
    </w:p>
    <w:p w:rsidR="000C2DBD" w:rsidRPr="00173E86" w:rsidRDefault="000C2DBD" w:rsidP="000C2DBD">
      <w:pPr>
        <w:pStyle w:val="af4"/>
        <w:spacing w:line="340" w:lineRule="exact"/>
      </w:pPr>
      <w:r w:rsidRPr="00173E86">
        <w:t xml:space="preserve">б) </w:t>
      </w:r>
      <w:r>
        <w:t>части</w:t>
      </w:r>
      <w:r w:rsidRPr="00173E86">
        <w:t xml:space="preserve"> 6 и 7 признать утратившими силу</w:t>
      </w:r>
      <w:r>
        <w:t>.</w:t>
      </w:r>
      <w:bookmarkStart w:id="0" w:name="_GoBack"/>
      <w:bookmarkEnd w:id="0"/>
    </w:p>
    <w:p w:rsidR="000C2DBD" w:rsidRPr="00173E86" w:rsidRDefault="000C2DBD" w:rsidP="000C2DBD">
      <w:pPr>
        <w:pStyle w:val="af4"/>
        <w:spacing w:line="340" w:lineRule="exact"/>
      </w:pPr>
    </w:p>
    <w:p w:rsidR="000C2DBD" w:rsidRPr="003527C0" w:rsidRDefault="000C2DBD" w:rsidP="000C2DBD">
      <w:pPr>
        <w:pStyle w:val="af6"/>
        <w:spacing w:line="340" w:lineRule="exact"/>
      </w:pPr>
      <w:r w:rsidRPr="003527C0">
        <w:t xml:space="preserve">Статья </w:t>
      </w:r>
      <w:r>
        <w:t>2</w:t>
      </w:r>
      <w:r w:rsidRPr="003527C0">
        <w:t>.</w:t>
      </w:r>
      <w:r w:rsidRPr="003527C0">
        <w:tab/>
        <w:t>Вступление в силу настоящего Закона</w:t>
      </w:r>
    </w:p>
    <w:p w:rsidR="000C2DBD" w:rsidRPr="00173E86" w:rsidRDefault="000C2DBD" w:rsidP="000C2DBD">
      <w:pPr>
        <w:pStyle w:val="af4"/>
        <w:spacing w:line="340" w:lineRule="exact"/>
      </w:pPr>
      <w:r w:rsidRPr="00D80DC2">
        <w:t>1.</w:t>
      </w:r>
      <w:r>
        <w:t xml:space="preserve"> </w:t>
      </w:r>
      <w:r w:rsidRPr="00173E86">
        <w:t>Настоящий Закон вступает в силу с 1 января 2020 года, но не ранее чем по истечении одного месяца со дня его официального опубликования</w:t>
      </w:r>
      <w:r>
        <w:t>, за и</w:t>
      </w:r>
      <w:r>
        <w:t>с</w:t>
      </w:r>
      <w:r>
        <w:t>ключением пункта 2 статьи 1 настоящего Закона.</w:t>
      </w:r>
    </w:p>
    <w:p w:rsidR="000C2DBD" w:rsidRDefault="000C2DBD" w:rsidP="000C2DBD">
      <w:pPr>
        <w:pStyle w:val="af4"/>
        <w:spacing w:line="340" w:lineRule="exact"/>
      </w:pPr>
      <w:r>
        <w:t>2. Положения пункта 2 статьи 1 настоящего Закона</w:t>
      </w:r>
      <w:r w:rsidRPr="00173E86">
        <w:t xml:space="preserve"> вступа</w:t>
      </w:r>
      <w:r>
        <w:t>ю</w:t>
      </w:r>
      <w:r w:rsidRPr="00173E86">
        <w:t>т в силу с 1</w:t>
      </w:r>
      <w:r>
        <w:t> </w:t>
      </w:r>
      <w:r w:rsidRPr="00173E86">
        <w:t>января 2021 года.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0C2DBD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0C2DBD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D86EDA">
        <w:rPr>
          <w:b w:val="0"/>
          <w:szCs w:val="24"/>
        </w:rPr>
        <w:t>28 ноября</w:t>
      </w:r>
      <w:r w:rsidRPr="00DD514C">
        <w:rPr>
          <w:b w:val="0"/>
          <w:szCs w:val="24"/>
        </w:rPr>
        <w:t xml:space="preserve"> 20</w:t>
      </w:r>
      <w:r w:rsidR="00943D1B" w:rsidRPr="00363EEA">
        <w:rPr>
          <w:b w:val="0"/>
          <w:szCs w:val="24"/>
        </w:rPr>
        <w:t>1</w:t>
      </w:r>
      <w:r w:rsidR="006F6C35">
        <w:rPr>
          <w:b w:val="0"/>
          <w:szCs w:val="24"/>
        </w:rPr>
        <w:t>9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="000C2DBD">
        <w:rPr>
          <w:b w:val="0"/>
          <w:sz w:val="28"/>
        </w:rPr>
        <w:t>№ </w:t>
      </w:r>
      <w:r w:rsidR="00D86EDA">
        <w:rPr>
          <w:b w:val="0"/>
          <w:sz w:val="28"/>
        </w:rPr>
        <w:t>294</w:t>
      </w:r>
    </w:p>
    <w:sectPr w:rsidR="00FD6134" w:rsidRPr="00A959E6" w:rsidSect="00F477B0">
      <w:headerReference w:type="even" r:id="rId12"/>
      <w:headerReference w:type="default" r:id="rId13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BD" w:rsidRDefault="000C2DBD">
      <w:r>
        <w:separator/>
      </w:r>
    </w:p>
  </w:endnote>
  <w:endnote w:type="continuationSeparator" w:id="0">
    <w:p w:rsidR="000C2DBD" w:rsidRDefault="000C2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BD" w:rsidRDefault="000C2DBD">
      <w:r>
        <w:separator/>
      </w:r>
    </w:p>
  </w:footnote>
  <w:footnote w:type="continuationSeparator" w:id="0">
    <w:p w:rsidR="000C2DBD" w:rsidRDefault="000C2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747D87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747D87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D86EDA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9D"/>
    <w:rsid w:val="00020FE6"/>
    <w:rsid w:val="00054713"/>
    <w:rsid w:val="0006537F"/>
    <w:rsid w:val="00071D9D"/>
    <w:rsid w:val="0008499A"/>
    <w:rsid w:val="000C2DBD"/>
    <w:rsid w:val="000E56C0"/>
    <w:rsid w:val="000F4A77"/>
    <w:rsid w:val="00107862"/>
    <w:rsid w:val="0010794F"/>
    <w:rsid w:val="00121570"/>
    <w:rsid w:val="001948A3"/>
    <w:rsid w:val="00197249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16C9D"/>
    <w:rsid w:val="00440937"/>
    <w:rsid w:val="00445D5C"/>
    <w:rsid w:val="00493015"/>
    <w:rsid w:val="004A484C"/>
    <w:rsid w:val="004A5860"/>
    <w:rsid w:val="004B374D"/>
    <w:rsid w:val="004B7C8C"/>
    <w:rsid w:val="00500E19"/>
    <w:rsid w:val="00517274"/>
    <w:rsid w:val="00551798"/>
    <w:rsid w:val="0059722D"/>
    <w:rsid w:val="005B0608"/>
    <w:rsid w:val="005C3156"/>
    <w:rsid w:val="00647494"/>
    <w:rsid w:val="00667287"/>
    <w:rsid w:val="0068369D"/>
    <w:rsid w:val="006F6C35"/>
    <w:rsid w:val="00735A37"/>
    <w:rsid w:val="00747D87"/>
    <w:rsid w:val="007651B7"/>
    <w:rsid w:val="00795530"/>
    <w:rsid w:val="007A532A"/>
    <w:rsid w:val="007E037B"/>
    <w:rsid w:val="007E5602"/>
    <w:rsid w:val="00875C8E"/>
    <w:rsid w:val="008959A1"/>
    <w:rsid w:val="008B6846"/>
    <w:rsid w:val="008F6CA3"/>
    <w:rsid w:val="009241F2"/>
    <w:rsid w:val="00943D1B"/>
    <w:rsid w:val="0098447D"/>
    <w:rsid w:val="0099162E"/>
    <w:rsid w:val="009A5FBB"/>
    <w:rsid w:val="009B626C"/>
    <w:rsid w:val="009C5333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39A0"/>
    <w:rsid w:val="00C90B6E"/>
    <w:rsid w:val="00C916D5"/>
    <w:rsid w:val="00CA6C59"/>
    <w:rsid w:val="00CD44F9"/>
    <w:rsid w:val="00D045D6"/>
    <w:rsid w:val="00D3147C"/>
    <w:rsid w:val="00D86EDA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416C9D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41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16934FA6E6D2D116307C86907A8D5276E4FF6B0FDA858436568332F73E3621DA3BB332DBE5F8755D772D3A9D9CD3FFi3m3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316934FA6E6D2D116307C86907A8D5276E4FF6B0FDA858436568332F73E3621DA3BB320DBBDF4745A68283C88CA82BA6FA2993E1A4A0B82962BF5i2m6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316934FA6E6D2D116307C86907A8D5276E4FF6B0FDA858436568332F73E3621DA3BB320DBBDF4745A68283C88CA82BA6FA2993E1A4A0B82962BF5i2m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316934FA6E6D2D116307C86907A8D5276E4FF6B0FDA858436568332F73E3621DA3BB320DBBDF4745A692C3388CA82BA6FA2993E1A4A0B82962BF5i2m6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9_&#1043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2019_Глава.dotx</Template>
  <TotalTime>0</TotalTime>
  <Pages>2</Pages>
  <Words>300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2019-11-28T11:32:00Z</cp:lastPrinted>
  <dcterms:created xsi:type="dcterms:W3CDTF">2019-11-28T11:32:00Z</dcterms:created>
  <dcterms:modified xsi:type="dcterms:W3CDTF">2019-11-28T11:32:00Z</dcterms:modified>
</cp:coreProperties>
</file>