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1F" w:rsidRDefault="002C441F" w:rsidP="002C441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2C441F" w:rsidRDefault="002C441F" w:rsidP="002C4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41F" w:rsidRPr="003441FF" w:rsidRDefault="002C441F" w:rsidP="002C4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441F" w:rsidRPr="003441FF" w:rsidRDefault="002C441F" w:rsidP="002C4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2C441F" w:rsidRDefault="002C441F" w:rsidP="002C441F">
      <w:pPr>
        <w:rPr>
          <w:rFonts w:ascii="Times New Roman" w:hAnsi="Times New Roman" w:cs="Times New Roman"/>
          <w:b/>
          <w:sz w:val="28"/>
          <w:szCs w:val="28"/>
        </w:rPr>
      </w:pPr>
    </w:p>
    <w:p w:rsidR="002C441F" w:rsidRPr="00DD198C" w:rsidRDefault="002C441F" w:rsidP="002C4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98C">
        <w:rPr>
          <w:rFonts w:ascii="Times New Roman" w:hAnsi="Times New Roman"/>
          <w:sz w:val="28"/>
          <w:szCs w:val="28"/>
        </w:rPr>
        <w:t xml:space="preserve">О внесении изменений в государственную программу Республики Адыгея «Управление государственными финансами» </w:t>
      </w:r>
    </w:p>
    <w:p w:rsidR="002C441F" w:rsidRPr="008955DB" w:rsidRDefault="002C441F" w:rsidP="002C441F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2C441F" w:rsidRDefault="002C441F" w:rsidP="002C441F">
      <w:pPr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2E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41F" w:rsidRDefault="002C441F" w:rsidP="002C441F">
      <w:pPr>
        <w:tabs>
          <w:tab w:val="left" w:pos="567"/>
          <w:tab w:val="left" w:pos="709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2C441F" w:rsidRDefault="002C441F" w:rsidP="002C441F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41F" w:rsidRPr="00ED1D63" w:rsidRDefault="002C441F" w:rsidP="002C441F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D1D63">
        <w:rPr>
          <w:rFonts w:ascii="Times New Roman" w:hAnsi="Times New Roman" w:cs="Times New Roman"/>
          <w:sz w:val="28"/>
          <w:szCs w:val="28"/>
        </w:rPr>
        <w:t>.</w:t>
      </w:r>
      <w:r w:rsidRPr="00ED1D63">
        <w:rPr>
          <w:rFonts w:ascii="Times New Roman" w:hAnsi="Times New Roman" w:cs="Times New Roman"/>
          <w:sz w:val="28"/>
          <w:szCs w:val="28"/>
        </w:rPr>
        <w:tab/>
        <w:t xml:space="preserve">Внести в постановление Кабинета Министров Республики Адыгея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 октября 2019 года № 248</w:t>
      </w:r>
      <w:r w:rsidRPr="00ED1D63">
        <w:rPr>
          <w:rFonts w:ascii="Times New Roman" w:hAnsi="Times New Roman" w:cs="Times New Roman"/>
          <w:sz w:val="28"/>
          <w:szCs w:val="28"/>
        </w:rPr>
        <w:t xml:space="preserve"> «О государственной программе Республики Адыгея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1D63">
        <w:rPr>
          <w:rFonts w:ascii="Times New Roman" w:hAnsi="Times New Roman" w:cs="Times New Roman"/>
          <w:sz w:val="28"/>
          <w:szCs w:val="28"/>
        </w:rPr>
        <w:t>Управление государственными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D1D6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441F" w:rsidRDefault="002C441F" w:rsidP="002C441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паспорте государственной программы в </w:t>
      </w:r>
      <w:r>
        <w:rPr>
          <w:rFonts w:ascii="Times New Roman" w:hAnsi="Times New Roman"/>
          <w:sz w:val="28"/>
          <w:szCs w:val="28"/>
        </w:rPr>
        <w:t>разделе</w:t>
      </w:r>
      <w:r w:rsidRPr="000F01F5">
        <w:rPr>
          <w:rFonts w:ascii="Times New Roman" w:hAnsi="Times New Roman"/>
          <w:sz w:val="28"/>
          <w:szCs w:val="28"/>
        </w:rPr>
        <w:t xml:space="preserve"> «Ресурсное обеспечение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Pr="000F01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2"/>
        <w:gridCol w:w="5953"/>
      </w:tblGrid>
      <w:tr w:rsidR="002C441F" w:rsidRPr="000F01F5" w:rsidTr="00675AF0">
        <w:trPr>
          <w:trHeight w:val="707"/>
        </w:trPr>
        <w:tc>
          <w:tcPr>
            <w:tcW w:w="9072" w:type="dxa"/>
          </w:tcPr>
          <w:p w:rsidR="008A7320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первом цифру «</w:t>
            </w:r>
            <w:r w:rsidR="008A7320">
              <w:rPr>
                <w:rFonts w:ascii="Times New Roman" w:hAnsi="Times New Roman" w:cs="Times New Roman"/>
                <w:sz w:val="28"/>
                <w:szCs w:val="28"/>
              </w:rPr>
              <w:t>9520049,60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8A7320">
              <w:rPr>
                <w:rFonts w:ascii="Times New Roman" w:hAnsi="Times New Roman" w:cs="Times New Roman"/>
                <w:sz w:val="28"/>
                <w:szCs w:val="28"/>
              </w:rPr>
              <w:t>9521399,50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втором цифру «</w:t>
            </w:r>
            <w:r w:rsidR="008A7320">
              <w:rPr>
                <w:rFonts w:ascii="Times New Roman" w:hAnsi="Times New Roman" w:cs="Times New Roman"/>
                <w:sz w:val="28"/>
                <w:szCs w:val="28"/>
              </w:rPr>
              <w:t>9498997,00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8A7320">
              <w:rPr>
                <w:rFonts w:ascii="Times New Roman" w:hAnsi="Times New Roman" w:cs="Times New Roman"/>
                <w:sz w:val="28"/>
                <w:szCs w:val="28"/>
              </w:rPr>
              <w:t>9500346,90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третьем цифру «</w:t>
            </w:r>
            <w:r w:rsidR="00D17A4B">
              <w:rPr>
                <w:rFonts w:ascii="Times New Roman" w:hAnsi="Times New Roman" w:cs="Times New Roman"/>
                <w:sz w:val="28"/>
                <w:szCs w:val="28"/>
              </w:rPr>
              <w:t>1636121,30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D17A4B">
              <w:rPr>
                <w:rFonts w:ascii="Times New Roman" w:hAnsi="Times New Roman" w:cs="Times New Roman"/>
                <w:sz w:val="28"/>
                <w:szCs w:val="28"/>
              </w:rPr>
              <w:t>1637471,20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 паспорте подпрограммы «Долгосрочное финансовое планирование и повышение эффективности управления государственными финансами» в </w:t>
            </w:r>
            <w:r>
              <w:rPr>
                <w:rFonts w:ascii="Times New Roman" w:hAnsi="Times New Roman"/>
                <w:sz w:val="28"/>
                <w:szCs w:val="28"/>
              </w:rPr>
              <w:t>разделе</w:t>
            </w:r>
            <w:r w:rsidRPr="000F01F5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</w:t>
            </w:r>
            <w:r w:rsidRPr="000F01F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первом цифру «</w:t>
            </w:r>
            <w:r w:rsidR="00836E6C">
              <w:rPr>
                <w:rFonts w:ascii="Times New Roman" w:hAnsi="Times New Roman" w:cs="Times New Roman"/>
                <w:sz w:val="28"/>
                <w:szCs w:val="28"/>
              </w:rPr>
              <w:t>2259271,30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836E6C">
              <w:rPr>
                <w:rFonts w:ascii="Times New Roman" w:hAnsi="Times New Roman" w:cs="Times New Roman"/>
                <w:sz w:val="28"/>
                <w:szCs w:val="28"/>
              </w:rPr>
              <w:t>2260621,20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втором цифру «</w:t>
            </w:r>
            <w:r w:rsidR="005334E6">
              <w:rPr>
                <w:rFonts w:ascii="Times New Roman" w:hAnsi="Times New Roman" w:cs="Times New Roman"/>
                <w:sz w:val="28"/>
                <w:szCs w:val="28"/>
              </w:rPr>
              <w:t>9876,10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5334E6">
              <w:rPr>
                <w:rFonts w:ascii="Times New Roman" w:hAnsi="Times New Roman" w:cs="Times New Roman"/>
                <w:sz w:val="28"/>
                <w:szCs w:val="28"/>
              </w:rPr>
              <w:t>11226,00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441F" w:rsidRDefault="00867D43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441F">
              <w:rPr>
                <w:rFonts w:ascii="Times New Roman" w:hAnsi="Times New Roman" w:cs="Times New Roman"/>
                <w:sz w:val="28"/>
                <w:szCs w:val="28"/>
              </w:rPr>
              <w:t>) в  разделе</w:t>
            </w:r>
            <w:r w:rsidR="002C441F" w:rsidRPr="00242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C44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первом цифру «</w:t>
            </w:r>
            <w:r w:rsidR="001419EC">
              <w:rPr>
                <w:rFonts w:ascii="Times New Roman" w:hAnsi="Times New Roman" w:cs="Times New Roman"/>
                <w:sz w:val="28"/>
                <w:szCs w:val="28"/>
              </w:rPr>
              <w:t>9520049,60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1419EC">
              <w:rPr>
                <w:rFonts w:ascii="Times New Roman" w:hAnsi="Times New Roman" w:cs="Times New Roman"/>
                <w:sz w:val="28"/>
                <w:szCs w:val="28"/>
              </w:rPr>
              <w:t>9521399,50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втором цифру «</w:t>
            </w:r>
            <w:r w:rsidR="0033455C">
              <w:rPr>
                <w:rFonts w:ascii="Times New Roman" w:hAnsi="Times New Roman" w:cs="Times New Roman"/>
                <w:sz w:val="28"/>
                <w:szCs w:val="28"/>
              </w:rPr>
              <w:t>9498997,00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33455C">
              <w:rPr>
                <w:rFonts w:ascii="Times New Roman" w:hAnsi="Times New Roman" w:cs="Times New Roman"/>
                <w:sz w:val="28"/>
                <w:szCs w:val="28"/>
              </w:rPr>
              <w:t>9500346,90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441F" w:rsidRDefault="002C441F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третьем цифру «</w:t>
            </w:r>
            <w:r w:rsidR="00EE3851">
              <w:rPr>
                <w:rFonts w:ascii="Times New Roman" w:hAnsi="Times New Roman" w:cs="Times New Roman"/>
                <w:sz w:val="28"/>
                <w:szCs w:val="28"/>
              </w:rPr>
              <w:t>1636121,30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заменить цифрой «</w:t>
            </w:r>
            <w:r w:rsidR="00EE3851">
              <w:rPr>
                <w:rFonts w:ascii="Times New Roman" w:hAnsi="Times New Roman" w:cs="Times New Roman"/>
                <w:sz w:val="28"/>
                <w:szCs w:val="28"/>
              </w:rPr>
              <w:t>1637471,20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82497E" w:rsidRPr="0082497E" w:rsidRDefault="00867D43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4E5">
              <w:rPr>
                <w:rFonts w:ascii="Times New Roman" w:hAnsi="Times New Roman" w:cs="Times New Roman"/>
                <w:sz w:val="28"/>
                <w:szCs w:val="28"/>
              </w:rPr>
              <w:t>) в приложении № 4</w:t>
            </w:r>
            <w:r w:rsidR="005C7251">
              <w:rPr>
                <w:rFonts w:ascii="Times New Roman" w:hAnsi="Times New Roman" w:cs="Times New Roman"/>
                <w:sz w:val="28"/>
                <w:szCs w:val="28"/>
              </w:rPr>
              <w:t xml:space="preserve"> строки</w:t>
            </w:r>
            <w:r w:rsidR="005B5E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18"/>
              <w:gridCol w:w="992"/>
              <w:gridCol w:w="992"/>
              <w:gridCol w:w="993"/>
              <w:gridCol w:w="992"/>
              <w:gridCol w:w="992"/>
              <w:gridCol w:w="992"/>
              <w:gridCol w:w="1062"/>
            </w:tblGrid>
            <w:tr w:rsidR="00EE4179" w:rsidTr="00EE4179">
              <w:tc>
                <w:tcPr>
                  <w:tcW w:w="1918" w:type="dxa"/>
                  <w:vMerge w:val="restart"/>
                </w:tcPr>
                <w:p w:rsidR="00EE4179" w:rsidRPr="00E27E48" w:rsidRDefault="00EE4179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 xml:space="preserve">Наименование государственной программы Республики Адыгея, </w:t>
                  </w: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подпрограммы, основного мероприятия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EE4179" w:rsidRPr="00E27E48" w:rsidRDefault="00EE4179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Ответственный исполнитель, участни</w:t>
                  </w: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к</w:t>
                  </w:r>
                </w:p>
              </w:tc>
              <w:tc>
                <w:tcPr>
                  <w:tcW w:w="992" w:type="dxa"/>
                  <w:vMerge w:val="restart"/>
                </w:tcPr>
                <w:p w:rsidR="00EE4179" w:rsidRPr="00E27E48" w:rsidRDefault="00EE4179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Источники</w:t>
                  </w:r>
                </w:p>
                <w:p w:rsidR="00EE4179" w:rsidRPr="00E27E48" w:rsidRDefault="00EE4179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финансирования</w:t>
                  </w:r>
                </w:p>
              </w:tc>
              <w:tc>
                <w:tcPr>
                  <w:tcW w:w="5031" w:type="dxa"/>
                  <w:gridSpan w:val="5"/>
                </w:tcPr>
                <w:p w:rsidR="00EE4179" w:rsidRPr="00E27E48" w:rsidRDefault="00EE4179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Оценка р</w:t>
                  </w:r>
                  <w:r w:rsidRPr="00E27E48">
                    <w:rPr>
                      <w:rFonts w:ascii="Times New Roman" w:hAnsi="Times New Roman" w:cs="Times New Roman"/>
                    </w:rPr>
                    <w:t>асход</w:t>
                  </w:r>
                  <w:r>
                    <w:rPr>
                      <w:rFonts w:ascii="Times New Roman" w:hAnsi="Times New Roman" w:cs="Times New Roman"/>
                    </w:rPr>
                    <w:t>ов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(в тысячах рублей)</w:t>
                  </w:r>
                </w:p>
              </w:tc>
            </w:tr>
            <w:tr w:rsidR="00876094" w:rsidTr="00EE4179">
              <w:tc>
                <w:tcPr>
                  <w:tcW w:w="1918" w:type="dxa"/>
                  <w:vMerge/>
                </w:tcPr>
                <w:p w:rsidR="00876094" w:rsidRDefault="00876094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76094" w:rsidRDefault="00876094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76094" w:rsidRDefault="00876094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876094" w:rsidRPr="00E27E48" w:rsidRDefault="00876094" w:rsidP="008760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992" w:type="dxa"/>
                </w:tcPr>
                <w:p w:rsidR="00876094" w:rsidRPr="00E27E48" w:rsidRDefault="00876094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992" w:type="dxa"/>
                </w:tcPr>
                <w:p w:rsidR="00876094" w:rsidRPr="00E27E48" w:rsidRDefault="00876094" w:rsidP="008760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992" w:type="dxa"/>
                </w:tcPr>
                <w:p w:rsidR="00876094" w:rsidRPr="00E27E48" w:rsidRDefault="00876094" w:rsidP="008760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062" w:type="dxa"/>
                </w:tcPr>
                <w:p w:rsidR="00876094" w:rsidRPr="00E27E48" w:rsidRDefault="00876094" w:rsidP="008760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EE4179" w:rsidTr="00EE4179">
              <w:tc>
                <w:tcPr>
                  <w:tcW w:w="1918" w:type="dxa"/>
                  <w:vMerge w:val="restart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  <w:vMerge w:val="restart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Align w:val="bottom"/>
                </w:tcPr>
                <w:p w:rsidR="00EE4179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1646647,60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1573168,60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1793083,60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  <w:tc>
                <w:tcPr>
                  <w:tcW w:w="106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</w:tr>
            <w:tr w:rsidR="00EE4179" w:rsidTr="00EE4179">
              <w:tc>
                <w:tcPr>
                  <w:tcW w:w="1918" w:type="dxa"/>
                  <w:vMerge/>
                </w:tcPr>
                <w:p w:rsidR="00EE4179" w:rsidRDefault="00EE4179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EE4179" w:rsidRDefault="00EE4179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EE4179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1636121,30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1562642,30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1793083,60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  <w:tc>
                <w:tcPr>
                  <w:tcW w:w="106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</w:tr>
            <w:tr w:rsidR="00EE4179" w:rsidTr="00EE4179">
              <w:tc>
                <w:tcPr>
                  <w:tcW w:w="1918" w:type="dxa"/>
                  <w:vMerge/>
                </w:tcPr>
                <w:p w:rsidR="00EE4179" w:rsidRDefault="00EE4179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органы местного самоуправления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местный бюджет</w:t>
                  </w:r>
                </w:p>
              </w:tc>
              <w:tc>
                <w:tcPr>
                  <w:tcW w:w="993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10526,30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10526,30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</w:tr>
            <w:tr w:rsidR="00EE4179" w:rsidTr="00EE4179">
              <w:tc>
                <w:tcPr>
                  <w:tcW w:w="1918" w:type="dxa"/>
                </w:tcPr>
                <w:p w:rsidR="00EE4179" w:rsidRPr="00E27E48" w:rsidRDefault="00EE4179" w:rsidP="00675AF0">
                  <w:pPr>
                    <w:jc w:val="both"/>
                    <w:outlineLvl w:val="1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Подпрограмма «Долгосрочное финансовое планирование и повышение эффективности управления государственными финансами»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9876,10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11721,00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440234,00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898720,10</w:t>
                  </w:r>
                </w:p>
              </w:tc>
              <w:tc>
                <w:tcPr>
                  <w:tcW w:w="106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898720,10</w:t>
                  </w:r>
                </w:p>
              </w:tc>
            </w:tr>
            <w:tr w:rsidR="00EE4179" w:rsidTr="00EE4179">
              <w:tc>
                <w:tcPr>
                  <w:tcW w:w="1918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1. Основное мероприятие «Прогнозирование основных бюджетных параметров республиканского бюджета Республики Адыгея»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428100,00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885700,10</w:t>
                  </w:r>
                </w:p>
              </w:tc>
              <w:tc>
                <w:tcPr>
                  <w:tcW w:w="106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885700,10</w:t>
                  </w:r>
                </w:p>
              </w:tc>
            </w:tr>
            <w:tr w:rsidR="00EE4179" w:rsidTr="00EE4179">
              <w:tc>
                <w:tcPr>
                  <w:tcW w:w="1918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2. Основное мероприятие «Развитие автоматизированных информационных систем управления государственными финансами Республики Адыгея»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EE4179" w:rsidRPr="00E27E48" w:rsidRDefault="00EE4179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9876,10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11721,00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12134,00</w:t>
                  </w:r>
                </w:p>
              </w:tc>
              <w:tc>
                <w:tcPr>
                  <w:tcW w:w="99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13020,00</w:t>
                  </w:r>
                </w:p>
              </w:tc>
              <w:tc>
                <w:tcPr>
                  <w:tcW w:w="1062" w:type="dxa"/>
                  <w:vAlign w:val="bottom"/>
                </w:tcPr>
                <w:p w:rsidR="00EE4179" w:rsidRPr="00EE4179" w:rsidRDefault="00EE4179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13020,00</w:t>
                  </w:r>
                </w:p>
              </w:tc>
            </w:tr>
          </w:tbl>
          <w:p w:rsidR="005C7251" w:rsidRDefault="005B5EAB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заменить строками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18"/>
              <w:gridCol w:w="992"/>
              <w:gridCol w:w="992"/>
              <w:gridCol w:w="993"/>
              <w:gridCol w:w="992"/>
              <w:gridCol w:w="992"/>
              <w:gridCol w:w="992"/>
              <w:gridCol w:w="1062"/>
            </w:tblGrid>
            <w:tr w:rsidR="003F3251" w:rsidRPr="00E27E48" w:rsidTr="00675AF0">
              <w:tc>
                <w:tcPr>
                  <w:tcW w:w="1918" w:type="dxa"/>
                  <w:vMerge w:val="restart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 xml:space="preserve">Наименование государственной программы Республики Адыгея, подпрограммы, основного </w:t>
                  </w: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мероприятия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Ответственный исполнитель, участник</w:t>
                  </w:r>
                </w:p>
              </w:tc>
              <w:tc>
                <w:tcPr>
                  <w:tcW w:w="992" w:type="dxa"/>
                  <w:vMerge w:val="restart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Источники</w:t>
                  </w:r>
                </w:p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финансирования</w:t>
                  </w:r>
                </w:p>
              </w:tc>
              <w:tc>
                <w:tcPr>
                  <w:tcW w:w="5031" w:type="dxa"/>
                  <w:gridSpan w:val="5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Оценка р</w:t>
                  </w:r>
                  <w:r w:rsidRPr="00E27E48">
                    <w:rPr>
                      <w:rFonts w:ascii="Times New Roman" w:hAnsi="Times New Roman" w:cs="Times New Roman"/>
                    </w:rPr>
                    <w:t>асход</w:t>
                  </w:r>
                  <w:r>
                    <w:rPr>
                      <w:rFonts w:ascii="Times New Roman" w:hAnsi="Times New Roman" w:cs="Times New Roman"/>
                    </w:rPr>
                    <w:t>ов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(в тысячах рублей)</w:t>
                  </w:r>
                </w:p>
              </w:tc>
            </w:tr>
            <w:tr w:rsidR="003F3251" w:rsidRPr="00E27E48" w:rsidTr="00675AF0">
              <w:tc>
                <w:tcPr>
                  <w:tcW w:w="1918" w:type="dxa"/>
                  <w:vMerge/>
                </w:tcPr>
                <w:p w:rsidR="003F3251" w:rsidRDefault="003F3251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F3251" w:rsidRDefault="003F3251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F3251" w:rsidRDefault="003F3251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2021 год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062" w:type="dxa"/>
                </w:tcPr>
                <w:p w:rsidR="003F3251" w:rsidRPr="00E27E48" w:rsidRDefault="003F3251" w:rsidP="00675A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  <w:r w:rsidRPr="00E27E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3F3251" w:rsidRPr="00EE4179" w:rsidTr="00675AF0">
              <w:tc>
                <w:tcPr>
                  <w:tcW w:w="1918" w:type="dxa"/>
                  <w:vMerge w:val="restart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lastRenderedPageBreak/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  <w:vMerge w:val="restart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Align w:val="bottom"/>
                </w:tcPr>
                <w:p w:rsidR="003F3251" w:rsidRPr="00EE4179" w:rsidRDefault="00A709AC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1647997,50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1573168,60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1793083,60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  <w:tc>
                <w:tcPr>
                  <w:tcW w:w="106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</w:tr>
            <w:tr w:rsidR="003F3251" w:rsidRPr="00EE4179" w:rsidTr="00675AF0">
              <w:tc>
                <w:tcPr>
                  <w:tcW w:w="1918" w:type="dxa"/>
                  <w:vMerge/>
                </w:tcPr>
                <w:p w:rsidR="003F3251" w:rsidRDefault="003F3251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F3251" w:rsidRDefault="003F3251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3F3251" w:rsidRPr="00EE4179" w:rsidRDefault="00A709AC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1637471,20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1562642,30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1793083,60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  <w:tc>
                <w:tcPr>
                  <w:tcW w:w="106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2253574,90</w:t>
                  </w:r>
                </w:p>
              </w:tc>
            </w:tr>
            <w:tr w:rsidR="003F3251" w:rsidRPr="00EE4179" w:rsidTr="00675AF0">
              <w:tc>
                <w:tcPr>
                  <w:tcW w:w="1918" w:type="dxa"/>
                  <w:vMerge/>
                </w:tcPr>
                <w:p w:rsidR="003F3251" w:rsidRDefault="003F3251" w:rsidP="00675AF0">
                  <w:pPr>
                    <w:tabs>
                      <w:tab w:val="left" w:pos="567"/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органы местного самоуправления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местный бюджет</w:t>
                  </w:r>
                </w:p>
              </w:tc>
              <w:tc>
                <w:tcPr>
                  <w:tcW w:w="993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10526,30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10526,30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41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</w:tr>
            <w:tr w:rsidR="003F3251" w:rsidRPr="00EE4179" w:rsidTr="00675AF0">
              <w:tc>
                <w:tcPr>
                  <w:tcW w:w="1918" w:type="dxa"/>
                </w:tcPr>
                <w:p w:rsidR="003F3251" w:rsidRPr="00E27E48" w:rsidRDefault="003F3251" w:rsidP="00675AF0">
                  <w:pPr>
                    <w:jc w:val="both"/>
                    <w:outlineLvl w:val="1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Подпрограмма «Долгосрочное финансовое планирование и повышение эффективности управления государственными финансами»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3F3251" w:rsidRPr="00EE4179" w:rsidRDefault="00A709AC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11226,00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11721,00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440234,00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898720,10</w:t>
                  </w:r>
                </w:p>
              </w:tc>
              <w:tc>
                <w:tcPr>
                  <w:tcW w:w="106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898720,10</w:t>
                  </w:r>
                </w:p>
              </w:tc>
            </w:tr>
            <w:tr w:rsidR="003F3251" w:rsidRPr="00EE4179" w:rsidTr="00675AF0">
              <w:tc>
                <w:tcPr>
                  <w:tcW w:w="1918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1. Основное мероприятие «Прогнозирование основных бюджетных параметров республиканского бюджета Республики Адыгея»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428100,00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885700,10</w:t>
                  </w:r>
                </w:p>
              </w:tc>
              <w:tc>
                <w:tcPr>
                  <w:tcW w:w="106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885700,10</w:t>
                  </w:r>
                </w:p>
              </w:tc>
            </w:tr>
            <w:tr w:rsidR="003F3251" w:rsidRPr="00EE4179" w:rsidTr="00675AF0">
              <w:tc>
                <w:tcPr>
                  <w:tcW w:w="1918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2. Основное мероприятие «Развитие автоматизированных информационных систем управления государственными финансами Республики Адыгея»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Министерство финансов Республики Адыгея</w:t>
                  </w:r>
                </w:p>
              </w:tc>
              <w:tc>
                <w:tcPr>
                  <w:tcW w:w="992" w:type="dxa"/>
                </w:tcPr>
                <w:p w:rsidR="003F3251" w:rsidRPr="00E27E48" w:rsidRDefault="003F3251" w:rsidP="00675A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7E48">
                    <w:rPr>
                      <w:rFonts w:ascii="Times New Roman" w:hAnsi="Times New Roman" w:cs="Times New Roman"/>
                    </w:rPr>
                    <w:t>республиканский бюджет Республики Адыгея</w:t>
                  </w:r>
                </w:p>
              </w:tc>
              <w:tc>
                <w:tcPr>
                  <w:tcW w:w="993" w:type="dxa"/>
                  <w:vAlign w:val="bottom"/>
                </w:tcPr>
                <w:p w:rsidR="003F3251" w:rsidRPr="00EE4179" w:rsidRDefault="00A709AC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11226,00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11721,00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12134,00</w:t>
                  </w:r>
                </w:p>
              </w:tc>
              <w:tc>
                <w:tcPr>
                  <w:tcW w:w="99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13020,00</w:t>
                  </w:r>
                </w:p>
              </w:tc>
              <w:tc>
                <w:tcPr>
                  <w:tcW w:w="1062" w:type="dxa"/>
                  <w:vAlign w:val="bottom"/>
                </w:tcPr>
                <w:p w:rsidR="003F3251" w:rsidRPr="00EE4179" w:rsidRDefault="003F3251" w:rsidP="0067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41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13020,00</w:t>
                  </w:r>
                </w:p>
              </w:tc>
            </w:tr>
          </w:tbl>
          <w:p w:rsidR="003F3251" w:rsidRPr="00ED067D" w:rsidRDefault="003F3251" w:rsidP="00675AF0">
            <w:pPr>
              <w:tabs>
                <w:tab w:val="left" w:pos="567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C441F" w:rsidRPr="000F01F5" w:rsidRDefault="002C441F" w:rsidP="0067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67D43" w:rsidRDefault="00867D43" w:rsidP="00867D4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D1D6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AF4CFF" w:rsidRDefault="00AF4CFF" w:rsidP="00867D4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CFF" w:rsidRDefault="00AF4CFF" w:rsidP="00867D4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CFF" w:rsidRDefault="00AF4CFF" w:rsidP="00822BE2">
      <w:pPr>
        <w:tabs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F4CFF" w:rsidRDefault="00AF4CFF" w:rsidP="00822BE2">
      <w:pPr>
        <w:tabs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Премьер-министра</w:t>
      </w:r>
    </w:p>
    <w:p w:rsidR="00AF4CFF" w:rsidRPr="00ED1D63" w:rsidRDefault="00AF4CFF" w:rsidP="00822BE2">
      <w:pPr>
        <w:tabs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    </w:t>
      </w:r>
      <w:r w:rsidR="00822BE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Сапиев</w:t>
      </w:r>
      <w:proofErr w:type="spellEnd"/>
    </w:p>
    <w:sectPr w:rsidR="00AF4CFF" w:rsidRPr="00ED1D63" w:rsidSect="002D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C441F"/>
    <w:rsid w:val="000036B0"/>
    <w:rsid w:val="001419EC"/>
    <w:rsid w:val="00215A85"/>
    <w:rsid w:val="002C441F"/>
    <w:rsid w:val="002D0DA1"/>
    <w:rsid w:val="0033455C"/>
    <w:rsid w:val="003F3251"/>
    <w:rsid w:val="005334E6"/>
    <w:rsid w:val="005B5EAB"/>
    <w:rsid w:val="005C7251"/>
    <w:rsid w:val="006474E5"/>
    <w:rsid w:val="00665351"/>
    <w:rsid w:val="007B62FB"/>
    <w:rsid w:val="00813ECE"/>
    <w:rsid w:val="00822BE2"/>
    <w:rsid w:val="0082497E"/>
    <w:rsid w:val="00836E6C"/>
    <w:rsid w:val="00867D43"/>
    <w:rsid w:val="00876094"/>
    <w:rsid w:val="008A7320"/>
    <w:rsid w:val="009E60C0"/>
    <w:rsid w:val="00A709AC"/>
    <w:rsid w:val="00AF1414"/>
    <w:rsid w:val="00AF4CFF"/>
    <w:rsid w:val="00B31034"/>
    <w:rsid w:val="00B86B2E"/>
    <w:rsid w:val="00BC0677"/>
    <w:rsid w:val="00D17A4B"/>
    <w:rsid w:val="00EE3851"/>
    <w:rsid w:val="00EE4179"/>
    <w:rsid w:val="00F4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5B5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1414"/>
    <w:rPr>
      <w:color w:val="0000FF" w:themeColor="hyperlink"/>
      <w:u w:val="single"/>
    </w:rPr>
  </w:style>
  <w:style w:type="paragraph" w:customStyle="1" w:styleId="ConsPlusNormal">
    <w:name w:val="ConsPlusNormal"/>
    <w:rsid w:val="008249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32</cp:revision>
  <cp:lastPrinted>2020-12-22T06:28:00Z</cp:lastPrinted>
  <dcterms:created xsi:type="dcterms:W3CDTF">2020-12-21T09:42:00Z</dcterms:created>
  <dcterms:modified xsi:type="dcterms:W3CDTF">2020-12-22T06:41:00Z</dcterms:modified>
</cp:coreProperties>
</file>