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9BEA" w14:textId="77777777" w:rsidR="00FC78CD" w:rsidRPr="00B7561E" w:rsidRDefault="00FC78CD" w:rsidP="00FC78C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7561E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610942FD" w14:textId="5329547B" w:rsidR="00FC78CD" w:rsidRDefault="00FC78CD" w:rsidP="00FC78C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739AD702" w14:textId="77777777" w:rsidR="002847C3" w:rsidRPr="00B7561E" w:rsidRDefault="002847C3" w:rsidP="00FC78C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B5BBBBA" w14:textId="77777777" w:rsidR="00FC78CD" w:rsidRPr="003B707A" w:rsidRDefault="00FC78CD" w:rsidP="00FC78CD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5CC61D93" w14:textId="07583E69" w:rsidR="00FC78CD" w:rsidRPr="003B707A" w:rsidRDefault="00FC78CD" w:rsidP="003B707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707A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АДЫГЕЯ</w:t>
      </w:r>
    </w:p>
    <w:p w14:paraId="69F8A0E4" w14:textId="77777777" w:rsidR="00E02ACB" w:rsidRDefault="00E02ACB" w:rsidP="003B707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49BC17C" w14:textId="6E591146" w:rsidR="00FC78CD" w:rsidRPr="003B707A" w:rsidRDefault="00FC78CD" w:rsidP="003B707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707A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0C4D3AEA" w14:textId="77777777" w:rsidR="005F0996" w:rsidRDefault="005F0996" w:rsidP="005F099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p w14:paraId="7E1D6453" w14:textId="087D4B73" w:rsidR="005F0996" w:rsidRPr="002F2A41" w:rsidRDefault="006B63CD" w:rsidP="005F099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B63CD">
        <w:rPr>
          <w:rFonts w:ascii="Times New Roman" w:hAnsi="Times New Roman" w:cs="Times New Roman"/>
          <w:sz w:val="28"/>
          <w:szCs w:val="28"/>
        </w:rPr>
        <w:t xml:space="preserve">Об определении иных целей для внесения изменений в сводную бюджетную роспись республиканского бюджета Республики Адыгея </w:t>
      </w:r>
      <w:r w:rsidR="00575049" w:rsidRPr="002F2A41">
        <w:rPr>
          <w:rFonts w:ascii="Times New Roman" w:hAnsi="Times New Roman" w:cs="Times New Roman"/>
          <w:sz w:val="28"/>
          <w:szCs w:val="28"/>
        </w:rPr>
        <w:t>в 202</w:t>
      </w:r>
      <w:r w:rsidR="00A773EC">
        <w:rPr>
          <w:rFonts w:ascii="Times New Roman" w:hAnsi="Times New Roman" w:cs="Times New Roman"/>
          <w:sz w:val="28"/>
          <w:szCs w:val="28"/>
        </w:rPr>
        <w:t>3</w:t>
      </w:r>
      <w:r w:rsidR="00575049" w:rsidRPr="002F2A41">
        <w:rPr>
          <w:rFonts w:ascii="Times New Roman" w:hAnsi="Times New Roman" w:cs="Times New Roman"/>
          <w:sz w:val="28"/>
          <w:szCs w:val="28"/>
        </w:rPr>
        <w:t xml:space="preserve"> году  </w:t>
      </w:r>
    </w:p>
    <w:p w14:paraId="420AE00B" w14:textId="77777777" w:rsidR="0024787B" w:rsidRPr="002F2A41" w:rsidRDefault="0024787B" w:rsidP="009E0B1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3F6391A0" w14:textId="49C43C6A" w:rsidR="006D687B" w:rsidRDefault="006D687B" w:rsidP="006B63C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0" w:name="sub_2"/>
      <w:r w:rsidRPr="00F12EF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соответствии с пунктом </w:t>
      </w:r>
      <w:r w:rsidR="00A773EC" w:rsidRPr="00F12EF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18</w:t>
      </w:r>
      <w:r w:rsidRPr="00F12EF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статьи 10 Федерального закона от 2</w:t>
      </w:r>
      <w:r w:rsidR="00A773EC" w:rsidRPr="00F12EF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3144C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F12EF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ноября 202</w:t>
      </w:r>
      <w:r w:rsidR="00A773EC" w:rsidRPr="00F12EF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Pr="00F12EF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№ 4</w:t>
      </w:r>
      <w:r w:rsidR="00A773EC" w:rsidRPr="00F12EF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48</w:t>
      </w:r>
      <w:r w:rsidRPr="00F12EF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-ФЗ «О внесении изменений в Бюджетный кодекс Российской</w:t>
      </w:r>
      <w:r w:rsidR="00A773EC" w:rsidRPr="00F12EF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F12EF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Федерации и отдельные законодательные акты Российской Федерации</w:t>
      </w:r>
      <w:r w:rsidR="00A773EC" w:rsidRPr="00F12EF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приостановления действия отдельных положений Бюджетного кодекса Российской Федерации, признании утратившими силу отдельных положений законодательных актов </w:t>
      </w:r>
      <w:r w:rsidR="00A773EC" w:rsidRPr="00F12EF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Российской Федерации</w:t>
      </w:r>
      <w:r w:rsidR="00D772B6" w:rsidRPr="00F12EF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F12EF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</w:t>
      </w:r>
      <w:r w:rsidR="00A773EC" w:rsidRPr="00F12EF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об </w:t>
      </w:r>
      <w:r w:rsidRPr="00F12EF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установлении особенностей исполнения бюджетов бюджетной системы Российской Федерации в 202</w:t>
      </w:r>
      <w:r w:rsidR="00A773EC" w:rsidRPr="00F12EF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Pr="00F12EF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году» Кабинет Министров Республики Адыгея постановляет:</w:t>
      </w:r>
    </w:p>
    <w:p w14:paraId="084E8CD9" w14:textId="35FE088F" w:rsidR="006B63CD" w:rsidRPr="006B63CD" w:rsidRDefault="006B63CD" w:rsidP="006B63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3CD">
        <w:rPr>
          <w:rFonts w:ascii="Times New Roman" w:hAnsi="Times New Roman" w:cs="Times New Roman"/>
          <w:sz w:val="28"/>
          <w:szCs w:val="28"/>
        </w:rPr>
        <w:t xml:space="preserve">1. Определить следующие цели для внесения изменений в сводную бюджетную роспись республиканского бюджета Республики Адыгея без внесения изменений в Закон Республики Адыгея от 12 декабря 2022 года </w:t>
      </w:r>
      <w:r w:rsidR="00FC2DE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B63CD">
        <w:rPr>
          <w:rFonts w:ascii="Times New Roman" w:hAnsi="Times New Roman" w:cs="Times New Roman"/>
          <w:sz w:val="28"/>
          <w:szCs w:val="28"/>
        </w:rPr>
        <w:t>№ 140 «О республиканском бюджете Республики Адыгея на 2023 год и на плановый период 2024 и 2025 годов» (Собрание законодательства Республики Адыгея, 2022, № 12)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3CD">
        <w:rPr>
          <w:rFonts w:ascii="Times New Roman" w:hAnsi="Times New Roman" w:cs="Times New Roman"/>
          <w:sz w:val="28"/>
          <w:szCs w:val="28"/>
        </w:rPr>
        <w:t>в случае перераспределения бюджетных ассигнований в ходе исполнения республиканского бюджета Республики Адыгея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B63CD">
        <w:rPr>
          <w:rFonts w:ascii="Times New Roman" w:hAnsi="Times New Roman" w:cs="Times New Roman"/>
          <w:sz w:val="28"/>
          <w:szCs w:val="28"/>
        </w:rPr>
        <w:t xml:space="preserve"> году:</w:t>
      </w:r>
    </w:p>
    <w:p w14:paraId="0B8E61E6" w14:textId="7396C04C" w:rsidR="003144CD" w:rsidRPr="003144CD" w:rsidRDefault="006B63CD" w:rsidP="003144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144CD" w:rsidRPr="003144CD">
        <w:rPr>
          <w:rFonts w:ascii="Times New Roman" w:eastAsia="Times New Roman" w:hAnsi="Times New Roman" w:cs="Times New Roman"/>
          <w:sz w:val="28"/>
          <w:szCs w:val="28"/>
        </w:rPr>
        <w:t>) поддержк</w:t>
      </w:r>
      <w:r w:rsidR="00FC2DE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144CD" w:rsidRPr="003144CD">
        <w:rPr>
          <w:rFonts w:ascii="Times New Roman" w:eastAsia="Times New Roman" w:hAnsi="Times New Roman" w:cs="Times New Roman"/>
          <w:sz w:val="28"/>
          <w:szCs w:val="28"/>
        </w:rPr>
        <w:t xml:space="preserve"> мер по обеспечению сбалансированности местных бюджетов;</w:t>
      </w:r>
    </w:p>
    <w:p w14:paraId="704E6268" w14:textId="5BC8D77C" w:rsidR="003144CD" w:rsidRPr="003144CD" w:rsidRDefault="006B63CD" w:rsidP="003144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144CD" w:rsidRPr="003144CD">
        <w:rPr>
          <w:rFonts w:ascii="Times New Roman" w:eastAsia="Times New Roman" w:hAnsi="Times New Roman" w:cs="Times New Roman"/>
          <w:sz w:val="28"/>
          <w:szCs w:val="28"/>
        </w:rPr>
        <w:t>) предоставлени</w:t>
      </w:r>
      <w:r w:rsidR="00FC2DE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144CD" w:rsidRPr="003144CD">
        <w:rPr>
          <w:rFonts w:ascii="Times New Roman" w:eastAsia="Times New Roman" w:hAnsi="Times New Roman" w:cs="Times New Roman"/>
          <w:sz w:val="28"/>
          <w:szCs w:val="28"/>
        </w:rPr>
        <w:t xml:space="preserve"> бюджетных кредитов муниципальным районам (городским округам);</w:t>
      </w:r>
    </w:p>
    <w:p w14:paraId="0A223648" w14:textId="62988145" w:rsidR="003144CD" w:rsidRPr="003144CD" w:rsidRDefault="006B63CD" w:rsidP="003144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144CD" w:rsidRPr="003144CD">
        <w:rPr>
          <w:rFonts w:ascii="Times New Roman" w:eastAsia="Times New Roman" w:hAnsi="Times New Roman" w:cs="Times New Roman"/>
          <w:sz w:val="28"/>
          <w:szCs w:val="28"/>
        </w:rPr>
        <w:t>) предоставлени</w:t>
      </w:r>
      <w:r w:rsidR="00FC2DE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144CD" w:rsidRPr="003144CD">
        <w:rPr>
          <w:rFonts w:ascii="Times New Roman" w:eastAsia="Times New Roman" w:hAnsi="Times New Roman" w:cs="Times New Roman"/>
          <w:sz w:val="28"/>
          <w:szCs w:val="28"/>
        </w:rPr>
        <w:t xml:space="preserve"> субсидий государственным бюджетным учреждениям Республики Адыгея и государственным автономным учреждениям Республики Адыгея на иные цели;</w:t>
      </w:r>
    </w:p>
    <w:p w14:paraId="5D891D6E" w14:textId="269BED97" w:rsidR="003144CD" w:rsidRPr="003144CD" w:rsidRDefault="006B63CD" w:rsidP="003144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144CD" w:rsidRPr="003144CD">
        <w:rPr>
          <w:rFonts w:ascii="Times New Roman" w:eastAsia="Times New Roman" w:hAnsi="Times New Roman" w:cs="Times New Roman"/>
          <w:sz w:val="28"/>
          <w:szCs w:val="28"/>
        </w:rPr>
        <w:t>) предоставлени</w:t>
      </w:r>
      <w:r w:rsidR="00FC2DE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144CD" w:rsidRPr="003144CD">
        <w:rPr>
          <w:rFonts w:ascii="Times New Roman" w:eastAsia="Times New Roman" w:hAnsi="Times New Roman" w:cs="Times New Roman"/>
          <w:sz w:val="28"/>
          <w:szCs w:val="28"/>
        </w:rPr>
        <w:t xml:space="preserve"> субсидий местным бюджетам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значения;</w:t>
      </w:r>
    </w:p>
    <w:p w14:paraId="703AE46B" w14:textId="785F9571" w:rsidR="003144CD" w:rsidRDefault="006B63CD" w:rsidP="003144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3144CD" w:rsidRPr="003144CD">
        <w:rPr>
          <w:rFonts w:ascii="Times New Roman" w:eastAsia="Times New Roman" w:hAnsi="Times New Roman" w:cs="Times New Roman"/>
          <w:sz w:val="28"/>
          <w:szCs w:val="28"/>
        </w:rPr>
        <w:t>) увеличени</w:t>
      </w:r>
      <w:r w:rsidR="00FC2DE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144CD" w:rsidRPr="003144CD">
        <w:rPr>
          <w:rFonts w:ascii="Times New Roman" w:eastAsia="Times New Roman" w:hAnsi="Times New Roman" w:cs="Times New Roman"/>
          <w:sz w:val="28"/>
          <w:szCs w:val="28"/>
        </w:rPr>
        <w:t xml:space="preserve"> цены государственных (муниципальных) контрактов на поставку товаров, выполнение работ, оказание услуг;</w:t>
      </w:r>
    </w:p>
    <w:p w14:paraId="4DE8CB9D" w14:textId="2532A2B9" w:rsidR="00E14266" w:rsidRPr="003144CD" w:rsidRDefault="006B63CD" w:rsidP="003144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1426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14266" w:rsidRPr="003144CD">
        <w:rPr>
          <w:rFonts w:ascii="Times New Roman" w:eastAsia="Times New Roman" w:hAnsi="Times New Roman" w:cs="Times New Roman"/>
          <w:sz w:val="28"/>
          <w:szCs w:val="28"/>
        </w:rPr>
        <w:t>увеличени</w:t>
      </w:r>
      <w:r w:rsidR="00FC2DE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14266">
        <w:rPr>
          <w:rFonts w:ascii="Times New Roman" w:eastAsia="Times New Roman" w:hAnsi="Times New Roman" w:cs="Times New Roman"/>
          <w:sz w:val="28"/>
          <w:szCs w:val="28"/>
        </w:rPr>
        <w:t xml:space="preserve"> размера резервного фонда Кабинета Министров Республики Адыгея;</w:t>
      </w:r>
    </w:p>
    <w:p w14:paraId="751EDAB4" w14:textId="72C2997C" w:rsidR="003144CD" w:rsidRPr="003144CD" w:rsidRDefault="006B63CD" w:rsidP="003144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3144CD" w:rsidRPr="003144CD">
        <w:rPr>
          <w:rFonts w:ascii="Times New Roman" w:eastAsia="Times New Roman" w:hAnsi="Times New Roman" w:cs="Times New Roman"/>
          <w:sz w:val="28"/>
          <w:szCs w:val="28"/>
        </w:rPr>
        <w:t>) оказани</w:t>
      </w:r>
      <w:r w:rsidR="00FC2DE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C0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44CD" w:rsidRPr="003144CD">
        <w:rPr>
          <w:rFonts w:ascii="Times New Roman" w:eastAsia="Times New Roman" w:hAnsi="Times New Roman" w:cs="Times New Roman"/>
          <w:sz w:val="28"/>
          <w:szCs w:val="28"/>
        </w:rPr>
        <w:t xml:space="preserve">мер социальной поддержки лицам, призванным на военную службу по мобилизации в Вооруженные Силы Российской Федерации, лицам, </w:t>
      </w:r>
      <w:r w:rsidR="003144CD" w:rsidRPr="003144CD">
        <w:rPr>
          <w:rFonts w:ascii="Times New Roman" w:eastAsia="Times New Roman" w:hAnsi="Times New Roman" w:cs="Times New Roman"/>
          <w:sz w:val="28"/>
          <w:szCs w:val="28"/>
        </w:rPr>
        <w:lastRenderedPageBreak/>
        <w:t>принимающим (принимавшим) участие в специальной военной операции, лицам, добровольно выполняющим (выполнявшим) задачи в ходе проведения специальной военной операции, а также членам их семей;</w:t>
      </w:r>
    </w:p>
    <w:p w14:paraId="0CC0D75D" w14:textId="1297C923" w:rsidR="00140E54" w:rsidRPr="00E14266" w:rsidRDefault="006B63CD" w:rsidP="00E142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3144CD" w:rsidRPr="003144CD">
        <w:rPr>
          <w:rFonts w:ascii="Times New Roman" w:eastAsia="Times New Roman" w:hAnsi="Times New Roman" w:cs="Times New Roman"/>
          <w:sz w:val="28"/>
          <w:szCs w:val="28"/>
        </w:rPr>
        <w:t>) оказани</w:t>
      </w:r>
      <w:r w:rsidR="00FC2DE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144CD" w:rsidRPr="003144CD">
        <w:rPr>
          <w:rFonts w:ascii="Times New Roman" w:eastAsia="Times New Roman" w:hAnsi="Times New Roman" w:cs="Times New Roman"/>
          <w:sz w:val="28"/>
          <w:szCs w:val="28"/>
        </w:rPr>
        <w:t xml:space="preserve"> мер социальной поддержки гражданам Российской Федерации, иностранным гражданам и лицам без гражданства, постоянно проживающим на территориях Украины, Донецкой Народной Республики, Луганской Народной Республики, Херсонской области и Запорожской области, вынужденно покинувшим территории Украины, Донецкой Народной Республики, Луганской Народной Республики, Херсонской области и Запорожской области, прибывшим на территорию Республики Адыгея в экстренном массовом порядке.</w:t>
      </w:r>
    </w:p>
    <w:p w14:paraId="56E3C1E0" w14:textId="7C4A5061" w:rsidR="00882744" w:rsidRPr="00FC2DE2" w:rsidRDefault="00C11593" w:rsidP="00FC2D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59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50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593">
        <w:rPr>
          <w:rFonts w:ascii="Times New Roman" w:eastAsia="Times New Roman" w:hAnsi="Times New Roman" w:cs="Times New Roman"/>
          <w:sz w:val="28"/>
          <w:szCs w:val="28"/>
        </w:rPr>
        <w:t xml:space="preserve">Внесение изменений в </w:t>
      </w:r>
      <w:r w:rsidRPr="00F12EF4">
        <w:rPr>
          <w:rFonts w:ascii="Times New Roman" w:eastAsia="Calibri" w:hAnsi="Times New Roman" w:cs="Times New Roman"/>
          <w:sz w:val="28"/>
          <w:szCs w:val="28"/>
          <w:lang w:eastAsia="ru-RU"/>
        </w:rPr>
        <w:t>сводную бюджетную роспись республиканского бюджета Республики Адыгея</w:t>
      </w:r>
      <w:r w:rsidRPr="00C11593">
        <w:rPr>
          <w:rFonts w:ascii="Times New Roman" w:eastAsia="Times New Roman" w:hAnsi="Times New Roman" w:cs="Times New Roman"/>
          <w:sz w:val="28"/>
          <w:szCs w:val="28"/>
        </w:rPr>
        <w:t xml:space="preserve"> по основаниям, установленным </w:t>
      </w:r>
      <w:r>
        <w:rPr>
          <w:rFonts w:ascii="Times New Roman" w:eastAsia="Times New Roman" w:hAnsi="Times New Roman" w:cs="Times New Roman"/>
          <w:sz w:val="28"/>
          <w:szCs w:val="28"/>
        </w:rPr>
        <w:t>пунктом 1 настоящего постановления</w:t>
      </w:r>
      <w:r w:rsidRPr="00C11593">
        <w:rPr>
          <w:rFonts w:ascii="Times New Roman" w:eastAsia="Times New Roman" w:hAnsi="Times New Roman" w:cs="Times New Roman"/>
          <w:sz w:val="28"/>
          <w:szCs w:val="28"/>
        </w:rPr>
        <w:t xml:space="preserve">, может осуществляться с превышением общего объема расходов, утвержденных </w:t>
      </w:r>
      <w:r w:rsidRPr="00F12EF4">
        <w:rPr>
          <w:rFonts w:ascii="Times New Roman" w:eastAsia="Calibri" w:hAnsi="Times New Roman" w:cs="Times New Roman"/>
          <w:sz w:val="28"/>
          <w:szCs w:val="28"/>
          <w:lang w:eastAsia="ru-RU"/>
        </w:rPr>
        <w:t>Закон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Pr="00F12E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Республики Адыгея от 12 декабря 2022 года № 140 «О республиканском бюджете Республики Адыгея на 2023 год и на плановый период 2024 и 2025 годов»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EB0E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64CCE" w:rsidRPr="00F12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6FE35CE" w14:textId="448046FE" w:rsidR="00FC78CD" w:rsidRPr="00F12EF4" w:rsidRDefault="00F93999" w:rsidP="003144C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12EF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="00FC78CD" w:rsidRPr="00F12EF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 Настоящее постановление вступает в силу со дня его принятия.</w:t>
      </w:r>
      <w:bookmarkEnd w:id="0"/>
    </w:p>
    <w:p w14:paraId="24F3966F" w14:textId="7023350F" w:rsidR="009A0027" w:rsidRDefault="009A0027" w:rsidP="003144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1B77185" w14:textId="458AB28A" w:rsidR="00E14266" w:rsidRDefault="00E14266" w:rsidP="003144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4F02CF3" w14:textId="3CF957CB" w:rsidR="00E14266" w:rsidRDefault="00E14266" w:rsidP="003144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4A9E7C7" w14:textId="452D9FC0" w:rsidR="00E14266" w:rsidRDefault="00E14266" w:rsidP="003144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271C695" w14:textId="77777777" w:rsidR="00E14266" w:rsidRPr="00813317" w:rsidRDefault="00E14266" w:rsidP="003144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90" w:type="dxa"/>
        <w:tblInd w:w="108" w:type="dxa"/>
        <w:tblLook w:val="0000" w:firstRow="0" w:lastRow="0" w:firstColumn="0" w:lastColumn="0" w:noHBand="0" w:noVBand="0"/>
      </w:tblPr>
      <w:tblGrid>
        <w:gridCol w:w="9390"/>
      </w:tblGrid>
      <w:tr w:rsidR="002F2A41" w:rsidRPr="002F2A41" w14:paraId="3F717D6B" w14:textId="77777777" w:rsidTr="00EE30F3"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p w14:paraId="7A330127" w14:textId="77777777" w:rsidR="00506ED9" w:rsidRPr="002F2A41" w:rsidRDefault="00506ED9" w:rsidP="00FA3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2A41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</w:t>
            </w:r>
          </w:p>
          <w:p w14:paraId="51B8570D" w14:textId="77777777" w:rsidR="00145672" w:rsidRDefault="00145672" w:rsidP="00FA3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2A41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  <w:r w:rsidR="00506ED9" w:rsidRPr="002F2A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F2A4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Республики Адыгея                   </w:t>
            </w:r>
            <w:r w:rsidR="00EE30F3" w:rsidRPr="002F2A4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506ED9" w:rsidRPr="002F2A4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E30F3" w:rsidRPr="002F2A4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06ED9" w:rsidRPr="002F2A41">
              <w:rPr>
                <w:rFonts w:ascii="Times New Roman" w:hAnsi="Times New Roman" w:cs="Times New Roman"/>
                <w:sz w:val="28"/>
                <w:szCs w:val="28"/>
              </w:rPr>
              <w:t>А. Керашев</w:t>
            </w:r>
          </w:p>
          <w:p w14:paraId="3CA981C3" w14:textId="44124DD4" w:rsidR="00882744" w:rsidRDefault="00882744" w:rsidP="00FA3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2F52D" w14:textId="194F2A83" w:rsidR="009B2415" w:rsidRPr="00F14F8C" w:rsidRDefault="009B2415" w:rsidP="00F14F8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3B934E43" w14:textId="77777777" w:rsidR="009B2415" w:rsidRDefault="009B2415" w:rsidP="009B24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B49CD2" w14:textId="77777777" w:rsidR="009B2415" w:rsidRDefault="009B2415" w:rsidP="009B24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FEF6BC" w14:textId="77777777" w:rsidR="009B2415" w:rsidRPr="002F2A41" w:rsidRDefault="009B2415" w:rsidP="009B2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9B2415" w:rsidRPr="002F2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178CB"/>
    <w:multiLevelType w:val="hybridMultilevel"/>
    <w:tmpl w:val="0346F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407FE"/>
    <w:multiLevelType w:val="hybridMultilevel"/>
    <w:tmpl w:val="C2B06396"/>
    <w:lvl w:ilvl="0" w:tplc="24CAA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19566D"/>
    <w:multiLevelType w:val="hybridMultilevel"/>
    <w:tmpl w:val="9C7AA034"/>
    <w:lvl w:ilvl="0" w:tplc="95A0C44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558100DC"/>
    <w:multiLevelType w:val="hybridMultilevel"/>
    <w:tmpl w:val="56D47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C0D70"/>
    <w:multiLevelType w:val="hybridMultilevel"/>
    <w:tmpl w:val="3C260444"/>
    <w:lvl w:ilvl="0" w:tplc="3A040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7B"/>
    <w:rsid w:val="00021A13"/>
    <w:rsid w:val="000B6DA3"/>
    <w:rsid w:val="0012150C"/>
    <w:rsid w:val="001353E1"/>
    <w:rsid w:val="00140E54"/>
    <w:rsid w:val="00142725"/>
    <w:rsid w:val="00145672"/>
    <w:rsid w:val="0019281A"/>
    <w:rsid w:val="001C6041"/>
    <w:rsid w:val="002276B4"/>
    <w:rsid w:val="00243BFB"/>
    <w:rsid w:val="0024787B"/>
    <w:rsid w:val="002551C9"/>
    <w:rsid w:val="00264B72"/>
    <w:rsid w:val="002847C3"/>
    <w:rsid w:val="002A58D5"/>
    <w:rsid w:val="002F2A41"/>
    <w:rsid w:val="003144CD"/>
    <w:rsid w:val="00317658"/>
    <w:rsid w:val="003548C2"/>
    <w:rsid w:val="003B707A"/>
    <w:rsid w:val="003E15D8"/>
    <w:rsid w:val="00424BB2"/>
    <w:rsid w:val="00475578"/>
    <w:rsid w:val="00481E78"/>
    <w:rsid w:val="00495A85"/>
    <w:rsid w:val="004F5400"/>
    <w:rsid w:val="005053D6"/>
    <w:rsid w:val="00506ED9"/>
    <w:rsid w:val="00555FE6"/>
    <w:rsid w:val="00575049"/>
    <w:rsid w:val="005C0450"/>
    <w:rsid w:val="005E3A7B"/>
    <w:rsid w:val="005F0996"/>
    <w:rsid w:val="0061128B"/>
    <w:rsid w:val="00617A20"/>
    <w:rsid w:val="00664CCE"/>
    <w:rsid w:val="006722E7"/>
    <w:rsid w:val="006B488C"/>
    <w:rsid w:val="006B63CD"/>
    <w:rsid w:val="006D687B"/>
    <w:rsid w:val="007268F2"/>
    <w:rsid w:val="007A4AB9"/>
    <w:rsid w:val="007D7B32"/>
    <w:rsid w:val="0080353C"/>
    <w:rsid w:val="00811829"/>
    <w:rsid w:val="00811EAE"/>
    <w:rsid w:val="00813317"/>
    <w:rsid w:val="00823625"/>
    <w:rsid w:val="00846456"/>
    <w:rsid w:val="00882744"/>
    <w:rsid w:val="0088555F"/>
    <w:rsid w:val="008B2812"/>
    <w:rsid w:val="008D380B"/>
    <w:rsid w:val="009508F5"/>
    <w:rsid w:val="009700DD"/>
    <w:rsid w:val="00997171"/>
    <w:rsid w:val="009A0027"/>
    <w:rsid w:val="009B2415"/>
    <w:rsid w:val="009E0B1B"/>
    <w:rsid w:val="009E3B1E"/>
    <w:rsid w:val="00A6209F"/>
    <w:rsid w:val="00A773EC"/>
    <w:rsid w:val="00AC0802"/>
    <w:rsid w:val="00AC4091"/>
    <w:rsid w:val="00B23572"/>
    <w:rsid w:val="00B27643"/>
    <w:rsid w:val="00B4696D"/>
    <w:rsid w:val="00B7561E"/>
    <w:rsid w:val="00B900CE"/>
    <w:rsid w:val="00BD7365"/>
    <w:rsid w:val="00C005B5"/>
    <w:rsid w:val="00C01000"/>
    <w:rsid w:val="00C065E0"/>
    <w:rsid w:val="00C11593"/>
    <w:rsid w:val="00C147CE"/>
    <w:rsid w:val="00C51168"/>
    <w:rsid w:val="00C64118"/>
    <w:rsid w:val="00CD18CD"/>
    <w:rsid w:val="00CF3C6C"/>
    <w:rsid w:val="00D772B6"/>
    <w:rsid w:val="00DA10AE"/>
    <w:rsid w:val="00E02ACB"/>
    <w:rsid w:val="00E14266"/>
    <w:rsid w:val="00E66697"/>
    <w:rsid w:val="00EB0E89"/>
    <w:rsid w:val="00EB573C"/>
    <w:rsid w:val="00EE30F3"/>
    <w:rsid w:val="00F03B56"/>
    <w:rsid w:val="00F12EF4"/>
    <w:rsid w:val="00F14F8C"/>
    <w:rsid w:val="00F93999"/>
    <w:rsid w:val="00FA1EF4"/>
    <w:rsid w:val="00FC2DE2"/>
    <w:rsid w:val="00FC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83B5"/>
  <w15:chartTrackingRefBased/>
  <w15:docId w15:val="{7A2B7C69-7619-4AE5-A483-793F507B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8C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C78C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7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C78CD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C01000"/>
    <w:pPr>
      <w:ind w:left="720"/>
      <w:contextualSpacing/>
    </w:pPr>
  </w:style>
  <w:style w:type="character" w:styleId="a4">
    <w:name w:val="Emphasis"/>
    <w:basedOn w:val="a0"/>
    <w:uiPriority w:val="20"/>
    <w:qFormat/>
    <w:rsid w:val="00F12EF4"/>
    <w:rPr>
      <w:i/>
      <w:iCs/>
    </w:rPr>
  </w:style>
  <w:style w:type="character" w:styleId="a5">
    <w:name w:val="Hyperlink"/>
    <w:basedOn w:val="a0"/>
    <w:uiPriority w:val="99"/>
    <w:unhideWhenUsed/>
    <w:rsid w:val="003144C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14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5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65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5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Юрьевна Цыганкова</dc:creator>
  <cp:keywords/>
  <dc:description/>
  <cp:lastModifiedBy>Алена Юрьевна Цыганкова</cp:lastModifiedBy>
  <cp:revision>11</cp:revision>
  <cp:lastPrinted>2022-12-23T12:11:00Z</cp:lastPrinted>
  <dcterms:created xsi:type="dcterms:W3CDTF">2022-12-23T07:48:00Z</dcterms:created>
  <dcterms:modified xsi:type="dcterms:W3CDTF">2022-12-23T12:12:00Z</dcterms:modified>
</cp:coreProperties>
</file>