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 w:rsidP="00283913">
      <w:pPr>
        <w:ind w:firstLine="567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F7013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F122D2">
        <w:rPr>
          <w:sz w:val="22"/>
        </w:rPr>
        <w:t>______________</w:t>
      </w:r>
      <w:r w:rsidR="00291778">
        <w:rPr>
          <w:sz w:val="22"/>
        </w:rPr>
        <w:t xml:space="preserve">                                                        </w:t>
      </w:r>
      <w:r w:rsidR="00020BD6">
        <w:rPr>
          <w:sz w:val="22"/>
        </w:rPr>
        <w:t xml:space="preserve">                             </w:t>
      </w:r>
      <w:r w:rsidR="00131DF6">
        <w:rPr>
          <w:sz w:val="22"/>
        </w:rPr>
        <w:t xml:space="preserve">   </w:t>
      </w:r>
      <w:r w:rsidR="00826C62">
        <w:rPr>
          <w:sz w:val="22"/>
        </w:rPr>
        <w:t xml:space="preserve">  </w:t>
      </w:r>
      <w:r w:rsidR="0018345F">
        <w:rPr>
          <w:sz w:val="22"/>
        </w:rPr>
        <w:t xml:space="preserve">          </w:t>
      </w:r>
      <w:r w:rsidR="00020BD6">
        <w:rPr>
          <w:sz w:val="22"/>
        </w:rPr>
        <w:t xml:space="preserve">  </w:t>
      </w:r>
      <w:r w:rsidR="00A36A06">
        <w:rPr>
          <w:sz w:val="22"/>
        </w:rPr>
        <w:t xml:space="preserve">  </w:t>
      </w:r>
      <w:r w:rsidR="00F122D2">
        <w:rPr>
          <w:sz w:val="22"/>
        </w:rPr>
        <w:t xml:space="preserve"> </w:t>
      </w:r>
      <w:r w:rsidR="00291778">
        <w:rPr>
          <w:sz w:val="22"/>
        </w:rPr>
        <w:t xml:space="preserve"> </w:t>
      </w:r>
      <w:r>
        <w:rPr>
          <w:sz w:val="22"/>
        </w:rPr>
        <w:t xml:space="preserve">   </w:t>
      </w:r>
      <w:r w:rsidR="00291778">
        <w:rPr>
          <w:sz w:val="22"/>
        </w:rPr>
        <w:t xml:space="preserve"> </w:t>
      </w:r>
      <w:r w:rsidR="0023759F">
        <w:rPr>
          <w:sz w:val="22"/>
        </w:rPr>
        <w:t>№</w:t>
      </w:r>
      <w:r w:rsidR="00960C92">
        <w:rPr>
          <w:sz w:val="22"/>
        </w:rPr>
        <w:t xml:space="preserve"> </w:t>
      </w:r>
      <w:r w:rsidR="00F122D2">
        <w:rPr>
          <w:sz w:val="22"/>
        </w:rPr>
        <w:t>______________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A65F60" w:rsidRDefault="00A65F60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83913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 </w:t>
      </w:r>
      <w:r w:rsidR="00283913">
        <w:rPr>
          <w:b/>
          <w:sz w:val="28"/>
          <w:szCs w:val="28"/>
        </w:rPr>
        <w:t xml:space="preserve">признании </w:t>
      </w:r>
      <w:proofErr w:type="gramStart"/>
      <w:r w:rsidR="00283913">
        <w:rPr>
          <w:b/>
          <w:sz w:val="28"/>
          <w:szCs w:val="28"/>
        </w:rPr>
        <w:t>утратившими</w:t>
      </w:r>
      <w:proofErr w:type="gramEnd"/>
      <w:r w:rsidR="00283913">
        <w:rPr>
          <w:b/>
          <w:sz w:val="28"/>
          <w:szCs w:val="28"/>
        </w:rPr>
        <w:t xml:space="preserve"> силу</w:t>
      </w:r>
    </w:p>
    <w:p w:rsidR="00283913" w:rsidRDefault="00283913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некоторых приказов 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Министерства финансов Республики Адыгея </w:t>
      </w: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272267" w:rsidRDefault="00272267" w:rsidP="004C0E31">
      <w:pPr>
        <w:pStyle w:val="21"/>
        <w:ind w:firstLine="720"/>
        <w:jc w:val="center"/>
        <w:rPr>
          <w:spacing w:val="-2"/>
          <w:szCs w:val="28"/>
        </w:rPr>
      </w:pPr>
    </w:p>
    <w:p w:rsidR="00272267" w:rsidRDefault="00272267" w:rsidP="004C0E31">
      <w:pPr>
        <w:pStyle w:val="21"/>
        <w:ind w:firstLine="720"/>
        <w:jc w:val="center"/>
        <w:rPr>
          <w:spacing w:val="-2"/>
          <w:szCs w:val="28"/>
        </w:rPr>
      </w:pPr>
    </w:p>
    <w:p w:rsidR="00272267" w:rsidRPr="00272267" w:rsidRDefault="00272267" w:rsidP="0027226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72267">
        <w:rPr>
          <w:bCs/>
          <w:sz w:val="28"/>
          <w:szCs w:val="28"/>
        </w:rPr>
        <w:t xml:space="preserve">В целях приведения в соответствие с действующим законодательством </w:t>
      </w:r>
    </w:p>
    <w:p w:rsidR="00283913" w:rsidRDefault="00283913" w:rsidP="004C0E31">
      <w:pPr>
        <w:pStyle w:val="21"/>
        <w:ind w:firstLine="720"/>
        <w:jc w:val="center"/>
        <w:rPr>
          <w:spacing w:val="-2"/>
          <w:szCs w:val="28"/>
        </w:rPr>
      </w:pPr>
    </w:p>
    <w:p w:rsidR="00272267" w:rsidRDefault="00272267" w:rsidP="00272267">
      <w:pPr>
        <w:pStyle w:val="21"/>
        <w:ind w:firstLine="720"/>
        <w:jc w:val="center"/>
        <w:rPr>
          <w:spacing w:val="-2"/>
          <w:szCs w:val="28"/>
        </w:rPr>
      </w:pPr>
      <w:proofErr w:type="spellStart"/>
      <w:proofErr w:type="gramStart"/>
      <w:r>
        <w:rPr>
          <w:spacing w:val="-2"/>
          <w:szCs w:val="28"/>
        </w:rPr>
        <w:t>п</w:t>
      </w:r>
      <w:proofErr w:type="spellEnd"/>
      <w:proofErr w:type="gram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р</w:t>
      </w:r>
      <w:proofErr w:type="spellEnd"/>
      <w:r>
        <w:rPr>
          <w:spacing w:val="-2"/>
          <w:szCs w:val="28"/>
        </w:rPr>
        <w:t xml:space="preserve"> и к а </w:t>
      </w:r>
      <w:proofErr w:type="spellStart"/>
      <w:r>
        <w:rPr>
          <w:spacing w:val="-2"/>
          <w:szCs w:val="28"/>
        </w:rPr>
        <w:t>з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ы</w:t>
      </w:r>
      <w:proofErr w:type="spellEnd"/>
      <w:r>
        <w:rPr>
          <w:spacing w:val="-2"/>
          <w:szCs w:val="28"/>
        </w:rPr>
        <w:t xml:space="preserve"> в а </w:t>
      </w:r>
      <w:proofErr w:type="spellStart"/>
      <w:r>
        <w:rPr>
          <w:spacing w:val="-2"/>
          <w:szCs w:val="28"/>
        </w:rPr>
        <w:t>ю</w:t>
      </w:r>
      <w:proofErr w:type="spellEnd"/>
    </w:p>
    <w:p w:rsidR="00272267" w:rsidRPr="00272267" w:rsidRDefault="00272267" w:rsidP="00272267">
      <w:pPr>
        <w:pStyle w:val="21"/>
        <w:ind w:firstLine="720"/>
        <w:jc w:val="center"/>
        <w:rPr>
          <w:spacing w:val="-2"/>
          <w:szCs w:val="28"/>
        </w:rPr>
      </w:pPr>
    </w:p>
    <w:p w:rsidR="002215D8" w:rsidRDefault="002215D8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3913" w:rsidRDefault="00283913" w:rsidP="0028391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Признать утратившими силу с 1 января 2016 года:</w:t>
      </w:r>
    </w:p>
    <w:p w:rsidR="00283913" w:rsidRDefault="00283913" w:rsidP="0028391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913" w:rsidRDefault="00283913" w:rsidP="00283913">
      <w:pPr>
        <w:pStyle w:val="af"/>
        <w:numPr>
          <w:ilvl w:val="0"/>
          <w:numId w:val="2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83913">
        <w:rPr>
          <w:sz w:val="28"/>
          <w:szCs w:val="28"/>
        </w:rPr>
        <w:t>приказ  Министерства финансов Республики Адыгея от 12 октября 2013 года № 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283913" w:rsidRPr="00283913" w:rsidRDefault="00283913" w:rsidP="00283913">
      <w:pPr>
        <w:pStyle w:val="1"/>
        <w:jc w:val="both"/>
        <w:rPr>
          <w:szCs w:val="28"/>
        </w:rPr>
      </w:pPr>
      <w:r>
        <w:t xml:space="preserve">     </w:t>
      </w:r>
      <w:r w:rsidR="00253184">
        <w:t xml:space="preserve">  </w:t>
      </w:r>
      <w:r>
        <w:t xml:space="preserve"> 2)</w:t>
      </w:r>
      <w:r w:rsidR="00253184">
        <w:t xml:space="preserve"> </w:t>
      </w:r>
      <w:r>
        <w:t xml:space="preserve">  приказ Министерства финансов Республики Адыгея от 30 декабря 2013 г. № 212-А  «О внесении изменений в приказ Министерства финансов </w:t>
      </w:r>
      <w:r w:rsidRPr="00283913">
        <w:rPr>
          <w:szCs w:val="28"/>
        </w:rPr>
        <w:t>Республики Адыгея от 12 октября 2013 года № 174-А»;</w:t>
      </w:r>
    </w:p>
    <w:p w:rsidR="00283913" w:rsidRDefault="00253184" w:rsidP="00253184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 п</w:t>
      </w:r>
      <w:r w:rsidR="00283913">
        <w:t>риказ Министерства финансов Республики Адыгея от 7 марта 2014 г. №</w:t>
      </w:r>
      <w:r>
        <w:t> 51-А</w:t>
      </w:r>
      <w:r w:rsidR="00CD6D9B">
        <w:t xml:space="preserve"> </w:t>
      </w:r>
      <w:r w:rsidR="00283913">
        <w:t>«О</w:t>
      </w:r>
      <w:r>
        <w:t xml:space="preserve"> </w:t>
      </w:r>
      <w:r w:rsidR="00283913">
        <w:t xml:space="preserve"> внесении изменений в приказ Министерства финансов Республики Адыгея от 12 октября 2013 года </w:t>
      </w:r>
      <w:r>
        <w:t>№</w:t>
      </w:r>
      <w:r w:rsidR="00283913">
        <w:t xml:space="preserve"> 174-А </w:t>
      </w:r>
      <w:r>
        <w:t>«</w:t>
      </w:r>
      <w:r w:rsidR="00283913"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</w:t>
      </w:r>
      <w:r>
        <w:t>»;</w:t>
      </w:r>
    </w:p>
    <w:p w:rsidR="00253184" w:rsidRPr="00253184" w:rsidRDefault="00253184" w:rsidP="00253184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приказ  Министерства финансов Республики Адыгея от 9 июля 2014 г. № 127-А «О внесении изменений в приказ Министерства финансов Республики Адыгея от 12 октября 2013 года № 174-А «О некоторых мерах по установлению перечня и кодов целевых статей расходов республиканского </w:t>
      </w:r>
      <w:r>
        <w:lastRenderedPageBreak/>
        <w:t>бюджета Республики Адыгея и бюджета Территориального фонда обязательного медицинского страхования Республики Адыгея»;</w:t>
      </w:r>
    </w:p>
    <w:p w:rsidR="00253184" w:rsidRDefault="00253184" w:rsidP="00253184">
      <w:pPr>
        <w:pStyle w:val="1"/>
        <w:numPr>
          <w:ilvl w:val="0"/>
          <w:numId w:val="28"/>
        </w:numPr>
        <w:ind w:left="0" w:firstLine="567"/>
        <w:jc w:val="both"/>
      </w:pPr>
      <w:r>
        <w:t>приказ Министерства финансов Республики Адыгея</w:t>
      </w:r>
      <w:r>
        <w:br/>
        <w:t>от 12 сентября 2014 г. № 164-А  «О внесении изменений в приказ Министерства финансов Республики Адыгея от 12 октября 2013 года № 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Адыгея»;</w:t>
      </w:r>
    </w:p>
    <w:p w:rsidR="00253184" w:rsidRDefault="00253184" w:rsidP="00253184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приказ Министерства финансов Республики Адыгея </w:t>
      </w:r>
      <w:r>
        <w:br/>
        <w:t>от 29 сентября 2014 г. № 183-А  «О внесении изменений в приказ Министерства финансов Республики Адыгея от 12 октября 2013 года № 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BE2061">
        <w:t>;</w:t>
      </w:r>
    </w:p>
    <w:p w:rsidR="00253184" w:rsidRDefault="00253184" w:rsidP="00253184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приказ Министерства финансов Республики Адыгея </w:t>
      </w:r>
      <w:r>
        <w:br/>
        <w:t xml:space="preserve">от 1 декабря 2014 г. </w:t>
      </w:r>
      <w:r w:rsidR="006B3406">
        <w:t>№</w:t>
      </w:r>
      <w:r>
        <w:t> 225-А «О внесении изменений в приказ Министерства финансов Республики Адыгея от 12 октября 2013 года № 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BE2061">
        <w:t>;</w:t>
      </w:r>
    </w:p>
    <w:p w:rsidR="00595BA8" w:rsidRDefault="00595BA8" w:rsidP="00595BA8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приказ Министерства финансов Республики Адыгея </w:t>
      </w:r>
      <w:r>
        <w:br/>
        <w:t>от 26 декабря 2014 г. № 246-А  «О внесении изменений в приказ Министерства финансов Республики Адыгея от 12 октября 2013 года № 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BE2061">
        <w:t>;</w:t>
      </w:r>
    </w:p>
    <w:p w:rsidR="00595BA8" w:rsidRDefault="00595BA8" w:rsidP="00595BA8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приказ Министерства финансов Республики Адыгея </w:t>
      </w:r>
      <w:r>
        <w:br/>
        <w:t>от 29 декабря 2014 г. № 247-А  «О внесении изменений в приказ Министерства финансов Республики Адыгея от 12 октября 2013 года № 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Адыгея»;</w:t>
      </w:r>
    </w:p>
    <w:p w:rsidR="00595BA8" w:rsidRDefault="00595BA8" w:rsidP="00595BA8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приказ Министерства финансов Республики Адыгея </w:t>
      </w:r>
      <w:r>
        <w:br/>
        <w:t>от 16 января 2015 г. № 8-А «О внесении изменений в приказ Министерства финансов Республики Адыгея от 12 октября 2013 года № 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Адыгея»;</w:t>
      </w:r>
    </w:p>
    <w:p w:rsidR="00595BA8" w:rsidRDefault="00595BA8" w:rsidP="00595BA8">
      <w:pPr>
        <w:pStyle w:val="1"/>
        <w:numPr>
          <w:ilvl w:val="0"/>
          <w:numId w:val="28"/>
        </w:numPr>
        <w:ind w:left="0" w:firstLine="567"/>
        <w:jc w:val="both"/>
      </w:pPr>
      <w:r>
        <w:t>приказ Министерства финансов Республики Адыгея</w:t>
      </w:r>
      <w:r>
        <w:br/>
        <w:t xml:space="preserve">от 24 февраля 2015 г. № 42-А «О внесении изменений в приказ Министерства финансов Республики Адыгея от 12 октября 2013 года № 174-А «О некоторых мерах по установлению перечня и кодов целевых статей расходов </w:t>
      </w:r>
      <w:r>
        <w:lastRenderedPageBreak/>
        <w:t>республиканского бюджета Республики Адыгея и бюджета Территориального фонда обязательного медицинского страхования Республики Адыгея»;</w:t>
      </w:r>
    </w:p>
    <w:p w:rsidR="00595BA8" w:rsidRDefault="00595BA8" w:rsidP="00595BA8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приказ Министерства финансов Республики Адыгея </w:t>
      </w:r>
      <w:r>
        <w:br/>
        <w:t>от 13 марта 2015 г. № 59-А «О внесении изменений в приказ Министерства финансов Республики Адыгея от 12 октября 2013 года № 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Адыгея»;</w:t>
      </w:r>
    </w:p>
    <w:p w:rsidR="00595BA8" w:rsidRDefault="00595BA8" w:rsidP="00595BA8">
      <w:pPr>
        <w:pStyle w:val="1"/>
        <w:numPr>
          <w:ilvl w:val="0"/>
          <w:numId w:val="28"/>
        </w:numPr>
        <w:ind w:left="0" w:firstLine="567"/>
        <w:jc w:val="both"/>
      </w:pPr>
      <w:r>
        <w:t>приказ Министерства финансов Республики Адыгея</w:t>
      </w:r>
      <w:r>
        <w:br/>
        <w:t xml:space="preserve">от 27 марта 2015 г. </w:t>
      </w:r>
      <w:r w:rsidR="006B3406">
        <w:t>№</w:t>
      </w:r>
      <w:r>
        <w:t xml:space="preserve"> 75-А </w:t>
      </w:r>
      <w:r w:rsidR="00C47D07">
        <w:t>«</w:t>
      </w:r>
      <w:r>
        <w:t xml:space="preserve">О внесении изменений в приказ Министерства финансов Республики Адыгея от 12 октября 2013 года </w:t>
      </w:r>
      <w:r w:rsidR="006B3406">
        <w:t>№</w:t>
      </w:r>
      <w:r>
        <w:t xml:space="preserve"> 174-А </w:t>
      </w:r>
      <w:r w:rsidR="00705B2C">
        <w:t>«</w:t>
      </w:r>
      <w:r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</w:t>
      </w:r>
      <w:r w:rsidR="006B3406">
        <w:t>»;</w:t>
      </w:r>
    </w:p>
    <w:p w:rsidR="006B3406" w:rsidRDefault="006B3406" w:rsidP="006B3406">
      <w:pPr>
        <w:pStyle w:val="1"/>
        <w:numPr>
          <w:ilvl w:val="0"/>
          <w:numId w:val="28"/>
        </w:numPr>
        <w:ind w:left="0" w:firstLine="567"/>
        <w:jc w:val="both"/>
      </w:pPr>
      <w:r>
        <w:t>приказ Министерства финансов Республики Адыгея</w:t>
      </w:r>
      <w:r>
        <w:br/>
        <w:t xml:space="preserve">от 27 апреля 2015 г. № 89-А "О внесении изменений в приказ Министерства финансов Республики Адыгея от 12 октября 2013 года № 174-А </w:t>
      </w:r>
      <w:r w:rsidR="00705B2C">
        <w:t>«</w:t>
      </w:r>
      <w:r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Адыгея»;</w:t>
      </w:r>
    </w:p>
    <w:p w:rsidR="006B3406" w:rsidRDefault="006B3406" w:rsidP="006B3406">
      <w:pPr>
        <w:pStyle w:val="1"/>
        <w:numPr>
          <w:ilvl w:val="0"/>
          <w:numId w:val="28"/>
        </w:numPr>
        <w:ind w:left="0" w:firstLine="567"/>
        <w:jc w:val="both"/>
      </w:pPr>
      <w:r>
        <w:t>приказ Министерства финансов Республики Адыгея</w:t>
      </w:r>
      <w:r>
        <w:br/>
        <w:t>от 29 мая 2015 г. № 123-А «О внесении изменений в приказ Министерства финансов Республики Адыгея от 12 октября 2013 года № 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Адыгея»;</w:t>
      </w:r>
    </w:p>
    <w:p w:rsidR="006B3406" w:rsidRDefault="006B3406" w:rsidP="006B3406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приказ Министерства финансов Республики Адыгея </w:t>
      </w:r>
      <w:r>
        <w:br/>
        <w:t>от 3 июля 2015 г. № 146-А «О внесении изменений в приказ Министерства финансов Республики Адыгея от 12 октября 2013 года № 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Адыгея»;</w:t>
      </w:r>
    </w:p>
    <w:p w:rsidR="006B3406" w:rsidRDefault="006B3406" w:rsidP="006B3406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приказ Министерства финансов Республики Адыгея </w:t>
      </w:r>
      <w:r>
        <w:br/>
        <w:t>от 19 августа 2015 г. № 182-А  «О внесении изменений в приказ Министерства финансов Республики Адыгея от 12 октября 2013 года № 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Адыгея»;</w:t>
      </w:r>
    </w:p>
    <w:p w:rsidR="006B3406" w:rsidRDefault="006B3406" w:rsidP="006B3406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приказ Министерства финансов Республики Адыгея </w:t>
      </w:r>
      <w:r>
        <w:br/>
        <w:t xml:space="preserve">от 29 сентября 2015 г. № 197-А  «О внесении изменений в приказ Министерства финансов Республики Адыгея от 12 октября 2013 года № 174-А «О некоторых мерах по установлению перечня и кодов целевых статей расходов </w:t>
      </w:r>
      <w:r>
        <w:lastRenderedPageBreak/>
        <w:t xml:space="preserve">республиканского бюджета Республики Адыгея и бюджета Территориального фонда обязательного медицинского страхования Республики Адыгея»; </w:t>
      </w:r>
    </w:p>
    <w:p w:rsidR="00283913" w:rsidRPr="000D1A64" w:rsidRDefault="000D1A64" w:rsidP="000D1A64">
      <w:pPr>
        <w:pStyle w:val="af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D1A64">
        <w:rPr>
          <w:sz w:val="28"/>
          <w:szCs w:val="28"/>
        </w:rPr>
        <w:t>приказ Министерства финансов Республики Адыгея  от 22 декабря</w:t>
      </w:r>
      <w:r w:rsidR="002419D2">
        <w:rPr>
          <w:sz w:val="28"/>
          <w:szCs w:val="28"/>
        </w:rPr>
        <w:t xml:space="preserve"> </w:t>
      </w:r>
      <w:r w:rsidRPr="000D1A64">
        <w:rPr>
          <w:sz w:val="28"/>
          <w:szCs w:val="28"/>
        </w:rPr>
        <w:t>2015 года № 252-А  «О внесении изменений в приказ Министерства финансов Республики Адыгея от 12 октября 2013 года № 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.</w:t>
      </w:r>
      <w:r w:rsidRPr="000D1A64">
        <w:rPr>
          <w:sz w:val="28"/>
          <w:szCs w:val="28"/>
        </w:rPr>
        <w:br/>
      </w:r>
    </w:p>
    <w:p w:rsidR="00283913" w:rsidRDefault="00283913" w:rsidP="0025318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D1A64" w:rsidRDefault="000D1A64" w:rsidP="0025318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759F" w:rsidRDefault="00E51593" w:rsidP="000D1A64">
      <w:pPr>
        <w:pStyle w:val="4"/>
        <w:ind w:firstLine="567"/>
        <w:rPr>
          <w:szCs w:val="28"/>
        </w:rPr>
      </w:pPr>
      <w:r>
        <w:rPr>
          <w:szCs w:val="28"/>
        </w:rPr>
        <w:t xml:space="preserve">     Министр        </w:t>
      </w:r>
      <w:r w:rsidR="003812D7">
        <w:rPr>
          <w:szCs w:val="28"/>
        </w:rPr>
        <w:t xml:space="preserve">                                                                          Д.З. </w:t>
      </w:r>
      <w:proofErr w:type="spellStart"/>
      <w:r w:rsidR="003812D7">
        <w:rPr>
          <w:szCs w:val="28"/>
        </w:rPr>
        <w:t>Долев</w:t>
      </w:r>
      <w:proofErr w:type="spellEnd"/>
      <w:r w:rsidR="003C41D0">
        <w:rPr>
          <w:szCs w:val="28"/>
        </w:rPr>
        <w:t xml:space="preserve"> </w:t>
      </w:r>
    </w:p>
    <w:sectPr w:rsidR="0023759F" w:rsidSect="00A53E47">
      <w:footerReference w:type="even" r:id="rId9"/>
      <w:footerReference w:type="default" r:id="rId10"/>
      <w:pgSz w:w="11907" w:h="16840" w:code="9"/>
      <w:pgMar w:top="1418" w:right="708" w:bottom="851" w:left="153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E25" w:rsidRDefault="00A84E25">
      <w:r>
        <w:separator/>
      </w:r>
    </w:p>
  </w:endnote>
  <w:endnote w:type="continuationSeparator" w:id="0">
    <w:p w:rsidR="00A84E25" w:rsidRDefault="00A84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5D8" w:rsidRDefault="00DC621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15D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215D8">
      <w:rPr>
        <w:rStyle w:val="a8"/>
        <w:noProof/>
      </w:rPr>
      <w:t>1</w:t>
    </w:r>
    <w:r>
      <w:rPr>
        <w:rStyle w:val="a8"/>
      </w:rPr>
      <w:fldChar w:fldCharType="end"/>
    </w:r>
  </w:p>
  <w:p w:rsidR="002215D8" w:rsidRDefault="002215D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31836"/>
      <w:docPartObj>
        <w:docPartGallery w:val="Page Numbers (Bottom of Page)"/>
        <w:docPartUnique/>
      </w:docPartObj>
    </w:sdtPr>
    <w:sdtContent>
      <w:p w:rsidR="002215D8" w:rsidRDefault="00DC6214">
        <w:pPr>
          <w:pStyle w:val="a6"/>
          <w:jc w:val="right"/>
        </w:pPr>
        <w:fldSimple w:instr=" PAGE   \* MERGEFORMAT ">
          <w:r w:rsidR="00415B0D">
            <w:rPr>
              <w:noProof/>
            </w:rPr>
            <w:t>4</w:t>
          </w:r>
        </w:fldSimple>
      </w:p>
    </w:sdtContent>
  </w:sdt>
  <w:p w:rsidR="002215D8" w:rsidRDefault="002215D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E25" w:rsidRDefault="00A84E25">
      <w:r>
        <w:separator/>
      </w:r>
    </w:p>
  </w:footnote>
  <w:footnote w:type="continuationSeparator" w:id="0">
    <w:p w:rsidR="00A84E25" w:rsidRDefault="00A84E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3FD327A"/>
    <w:multiLevelType w:val="hybridMultilevel"/>
    <w:tmpl w:val="8534866E"/>
    <w:lvl w:ilvl="0" w:tplc="A9606F7C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85D672F"/>
    <w:multiLevelType w:val="multilevel"/>
    <w:tmpl w:val="8F1A53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nsid w:val="1AEF6B80"/>
    <w:multiLevelType w:val="hybridMultilevel"/>
    <w:tmpl w:val="8F40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E7FE3"/>
    <w:multiLevelType w:val="multilevel"/>
    <w:tmpl w:val="EEC0F26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>
    <w:nsid w:val="1ED32F39"/>
    <w:multiLevelType w:val="multilevel"/>
    <w:tmpl w:val="E2289920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7" w:hanging="2160"/>
      </w:pPr>
      <w:rPr>
        <w:rFonts w:hint="default"/>
      </w:rPr>
    </w:lvl>
  </w:abstractNum>
  <w:abstractNum w:abstractNumId="9">
    <w:nsid w:val="1F1A4E27"/>
    <w:multiLevelType w:val="multilevel"/>
    <w:tmpl w:val="D742B4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1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2">
    <w:nsid w:val="2DCE6758"/>
    <w:multiLevelType w:val="hybridMultilevel"/>
    <w:tmpl w:val="BBDEC474"/>
    <w:lvl w:ilvl="0" w:tplc="27901BFE">
      <w:start w:val="1"/>
      <w:numFmt w:val="decimal"/>
      <w:lvlText w:val="%1)"/>
      <w:lvlJc w:val="left"/>
      <w:pPr>
        <w:ind w:left="864" w:hanging="4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2F2D09C7"/>
    <w:multiLevelType w:val="multilevel"/>
    <w:tmpl w:val="B4080F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2F482679"/>
    <w:multiLevelType w:val="hybridMultilevel"/>
    <w:tmpl w:val="42EE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27073"/>
    <w:multiLevelType w:val="hybridMultilevel"/>
    <w:tmpl w:val="28B40098"/>
    <w:lvl w:ilvl="0" w:tplc="3438D6BA">
      <w:start w:val="3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6">
    <w:nsid w:val="337D0C81"/>
    <w:multiLevelType w:val="hybridMultilevel"/>
    <w:tmpl w:val="7CAEB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16B5823"/>
    <w:multiLevelType w:val="multilevel"/>
    <w:tmpl w:val="066CC6F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1">
    <w:nsid w:val="4BBE7E46"/>
    <w:multiLevelType w:val="multilevel"/>
    <w:tmpl w:val="365CF5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51B97086"/>
    <w:multiLevelType w:val="hybridMultilevel"/>
    <w:tmpl w:val="BE8ED362"/>
    <w:lvl w:ilvl="0" w:tplc="ABC2B4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616D529F"/>
    <w:multiLevelType w:val="multilevel"/>
    <w:tmpl w:val="C180D2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5">
    <w:nsid w:val="63601437"/>
    <w:multiLevelType w:val="multilevel"/>
    <w:tmpl w:val="7BE0B2AE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3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749B2E2B"/>
    <w:multiLevelType w:val="multilevel"/>
    <w:tmpl w:val="D4821372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2160"/>
      </w:pPr>
      <w:rPr>
        <w:rFonts w:hint="default"/>
      </w:rPr>
    </w:lvl>
  </w:abstractNum>
  <w:abstractNum w:abstractNumId="27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17"/>
  </w:num>
  <w:num w:numId="5">
    <w:abstractNumId w:val="4"/>
  </w:num>
  <w:num w:numId="6">
    <w:abstractNumId w:val="3"/>
  </w:num>
  <w:num w:numId="7">
    <w:abstractNumId w:val="23"/>
  </w:num>
  <w:num w:numId="8">
    <w:abstractNumId w:val="20"/>
  </w:num>
  <w:num w:numId="9">
    <w:abstractNumId w:val="11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26"/>
  </w:num>
  <w:num w:numId="15">
    <w:abstractNumId w:val="24"/>
  </w:num>
  <w:num w:numId="16">
    <w:abstractNumId w:val="13"/>
  </w:num>
  <w:num w:numId="17">
    <w:abstractNumId w:val="5"/>
  </w:num>
  <w:num w:numId="18">
    <w:abstractNumId w:val="7"/>
  </w:num>
  <w:num w:numId="19">
    <w:abstractNumId w:val="19"/>
  </w:num>
  <w:num w:numId="20">
    <w:abstractNumId w:val="25"/>
  </w:num>
  <w:num w:numId="21">
    <w:abstractNumId w:val="6"/>
  </w:num>
  <w:num w:numId="22">
    <w:abstractNumId w:val="14"/>
  </w:num>
  <w:num w:numId="23">
    <w:abstractNumId w:val="21"/>
  </w:num>
  <w:num w:numId="24">
    <w:abstractNumId w:val="22"/>
  </w:num>
  <w:num w:numId="25">
    <w:abstractNumId w:val="16"/>
  </w:num>
  <w:num w:numId="26">
    <w:abstractNumId w:val="1"/>
  </w:num>
  <w:num w:numId="27">
    <w:abstractNumId w:val="12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26D9"/>
    <w:rsid w:val="00003395"/>
    <w:rsid w:val="00005762"/>
    <w:rsid w:val="0000656F"/>
    <w:rsid w:val="000106FD"/>
    <w:rsid w:val="0001134D"/>
    <w:rsid w:val="0001744D"/>
    <w:rsid w:val="00020449"/>
    <w:rsid w:val="00020BD6"/>
    <w:rsid w:val="0002569A"/>
    <w:rsid w:val="0002695E"/>
    <w:rsid w:val="00027388"/>
    <w:rsid w:val="00036291"/>
    <w:rsid w:val="00036ED9"/>
    <w:rsid w:val="00041431"/>
    <w:rsid w:val="00045F22"/>
    <w:rsid w:val="000463F0"/>
    <w:rsid w:val="00056CD1"/>
    <w:rsid w:val="000610B2"/>
    <w:rsid w:val="0006244F"/>
    <w:rsid w:val="00066E8C"/>
    <w:rsid w:val="00067A04"/>
    <w:rsid w:val="00070901"/>
    <w:rsid w:val="000710C0"/>
    <w:rsid w:val="00071E36"/>
    <w:rsid w:val="000752B9"/>
    <w:rsid w:val="00076FF0"/>
    <w:rsid w:val="00077A6F"/>
    <w:rsid w:val="000800C5"/>
    <w:rsid w:val="0008021A"/>
    <w:rsid w:val="000829A4"/>
    <w:rsid w:val="000836F7"/>
    <w:rsid w:val="000839F7"/>
    <w:rsid w:val="0008479A"/>
    <w:rsid w:val="00085932"/>
    <w:rsid w:val="0008776F"/>
    <w:rsid w:val="0009465E"/>
    <w:rsid w:val="000A148C"/>
    <w:rsid w:val="000A2AA3"/>
    <w:rsid w:val="000A3A70"/>
    <w:rsid w:val="000A5585"/>
    <w:rsid w:val="000A7053"/>
    <w:rsid w:val="000A707F"/>
    <w:rsid w:val="000B1525"/>
    <w:rsid w:val="000B2719"/>
    <w:rsid w:val="000B54BB"/>
    <w:rsid w:val="000B6476"/>
    <w:rsid w:val="000C33D4"/>
    <w:rsid w:val="000C74A1"/>
    <w:rsid w:val="000D0090"/>
    <w:rsid w:val="000D0101"/>
    <w:rsid w:val="000D189F"/>
    <w:rsid w:val="000D1A64"/>
    <w:rsid w:val="000D24CE"/>
    <w:rsid w:val="000E034B"/>
    <w:rsid w:val="000E1B97"/>
    <w:rsid w:val="000E35DE"/>
    <w:rsid w:val="000E44C3"/>
    <w:rsid w:val="000E5493"/>
    <w:rsid w:val="000E6B5E"/>
    <w:rsid w:val="000F0F27"/>
    <w:rsid w:val="000F4B3E"/>
    <w:rsid w:val="0010088F"/>
    <w:rsid w:val="00100D07"/>
    <w:rsid w:val="00106CDB"/>
    <w:rsid w:val="00106EC9"/>
    <w:rsid w:val="00107B01"/>
    <w:rsid w:val="00110AD6"/>
    <w:rsid w:val="00110B8A"/>
    <w:rsid w:val="00116F42"/>
    <w:rsid w:val="00117EFF"/>
    <w:rsid w:val="0012065A"/>
    <w:rsid w:val="001218CD"/>
    <w:rsid w:val="00123719"/>
    <w:rsid w:val="00123B44"/>
    <w:rsid w:val="001243A6"/>
    <w:rsid w:val="001250E0"/>
    <w:rsid w:val="00125587"/>
    <w:rsid w:val="0012579D"/>
    <w:rsid w:val="00125EF7"/>
    <w:rsid w:val="00126F9E"/>
    <w:rsid w:val="0013125F"/>
    <w:rsid w:val="00131504"/>
    <w:rsid w:val="00131DF6"/>
    <w:rsid w:val="0013234B"/>
    <w:rsid w:val="00132DED"/>
    <w:rsid w:val="00133226"/>
    <w:rsid w:val="0013497D"/>
    <w:rsid w:val="001432A0"/>
    <w:rsid w:val="00144609"/>
    <w:rsid w:val="001447E7"/>
    <w:rsid w:val="001454C7"/>
    <w:rsid w:val="00145A0F"/>
    <w:rsid w:val="00147BDD"/>
    <w:rsid w:val="00150907"/>
    <w:rsid w:val="0015187B"/>
    <w:rsid w:val="001552DB"/>
    <w:rsid w:val="001557B7"/>
    <w:rsid w:val="00155BDF"/>
    <w:rsid w:val="001567A2"/>
    <w:rsid w:val="001570FA"/>
    <w:rsid w:val="00164BA5"/>
    <w:rsid w:val="001653DE"/>
    <w:rsid w:val="00171866"/>
    <w:rsid w:val="0017190F"/>
    <w:rsid w:val="00171931"/>
    <w:rsid w:val="00172954"/>
    <w:rsid w:val="00172DC7"/>
    <w:rsid w:val="00176BB8"/>
    <w:rsid w:val="0017727A"/>
    <w:rsid w:val="00181BB5"/>
    <w:rsid w:val="0018345F"/>
    <w:rsid w:val="00183E38"/>
    <w:rsid w:val="001923E3"/>
    <w:rsid w:val="00196807"/>
    <w:rsid w:val="001975AC"/>
    <w:rsid w:val="001B19B6"/>
    <w:rsid w:val="001B301D"/>
    <w:rsid w:val="001B3A1E"/>
    <w:rsid w:val="001B4421"/>
    <w:rsid w:val="001B47B8"/>
    <w:rsid w:val="001B4B43"/>
    <w:rsid w:val="001C2DB2"/>
    <w:rsid w:val="001C3426"/>
    <w:rsid w:val="001C4D8D"/>
    <w:rsid w:val="001C5F91"/>
    <w:rsid w:val="001C5FB9"/>
    <w:rsid w:val="001C765F"/>
    <w:rsid w:val="001D34CF"/>
    <w:rsid w:val="001D4B56"/>
    <w:rsid w:val="001D5964"/>
    <w:rsid w:val="001D59BD"/>
    <w:rsid w:val="001D64BE"/>
    <w:rsid w:val="001E127B"/>
    <w:rsid w:val="001E1F37"/>
    <w:rsid w:val="001E20D1"/>
    <w:rsid w:val="001E24E8"/>
    <w:rsid w:val="001E3E22"/>
    <w:rsid w:val="001E42A2"/>
    <w:rsid w:val="001E698E"/>
    <w:rsid w:val="001E7885"/>
    <w:rsid w:val="001F1A10"/>
    <w:rsid w:val="001F1F28"/>
    <w:rsid w:val="001F3F59"/>
    <w:rsid w:val="001F6FE5"/>
    <w:rsid w:val="00200152"/>
    <w:rsid w:val="00204CB9"/>
    <w:rsid w:val="002116A5"/>
    <w:rsid w:val="00212E56"/>
    <w:rsid w:val="00213565"/>
    <w:rsid w:val="00214A49"/>
    <w:rsid w:val="00215DEC"/>
    <w:rsid w:val="002215D8"/>
    <w:rsid w:val="00221A5D"/>
    <w:rsid w:val="002221A1"/>
    <w:rsid w:val="00223594"/>
    <w:rsid w:val="00224C3F"/>
    <w:rsid w:val="002259F0"/>
    <w:rsid w:val="00227AD8"/>
    <w:rsid w:val="00230CE4"/>
    <w:rsid w:val="00231739"/>
    <w:rsid w:val="00233D7F"/>
    <w:rsid w:val="00235639"/>
    <w:rsid w:val="00235C6D"/>
    <w:rsid w:val="00235D81"/>
    <w:rsid w:val="0023759F"/>
    <w:rsid w:val="00237E7C"/>
    <w:rsid w:val="002419D2"/>
    <w:rsid w:val="00243C3D"/>
    <w:rsid w:val="00244717"/>
    <w:rsid w:val="00247F6B"/>
    <w:rsid w:val="00250BF8"/>
    <w:rsid w:val="002510B8"/>
    <w:rsid w:val="00251BFB"/>
    <w:rsid w:val="00253184"/>
    <w:rsid w:val="002532C9"/>
    <w:rsid w:val="0025458F"/>
    <w:rsid w:val="002558A4"/>
    <w:rsid w:val="00260928"/>
    <w:rsid w:val="00263861"/>
    <w:rsid w:val="0026419C"/>
    <w:rsid w:val="002652B7"/>
    <w:rsid w:val="002653E9"/>
    <w:rsid w:val="00270AD8"/>
    <w:rsid w:val="002710A1"/>
    <w:rsid w:val="00271E29"/>
    <w:rsid w:val="00272267"/>
    <w:rsid w:val="00272EFF"/>
    <w:rsid w:val="00275075"/>
    <w:rsid w:val="0027684D"/>
    <w:rsid w:val="00283699"/>
    <w:rsid w:val="00283913"/>
    <w:rsid w:val="00284A77"/>
    <w:rsid w:val="002909BE"/>
    <w:rsid w:val="00291778"/>
    <w:rsid w:val="0029205B"/>
    <w:rsid w:val="002A01AA"/>
    <w:rsid w:val="002A58BD"/>
    <w:rsid w:val="002B3D8B"/>
    <w:rsid w:val="002B510E"/>
    <w:rsid w:val="002C2C68"/>
    <w:rsid w:val="002C581D"/>
    <w:rsid w:val="002D02A7"/>
    <w:rsid w:val="002D28F8"/>
    <w:rsid w:val="002D300C"/>
    <w:rsid w:val="002E01D4"/>
    <w:rsid w:val="002E194C"/>
    <w:rsid w:val="002E424A"/>
    <w:rsid w:val="002E58FB"/>
    <w:rsid w:val="002E64E4"/>
    <w:rsid w:val="002E6866"/>
    <w:rsid w:val="002F037E"/>
    <w:rsid w:val="002F3831"/>
    <w:rsid w:val="002F394D"/>
    <w:rsid w:val="002F5367"/>
    <w:rsid w:val="002F6034"/>
    <w:rsid w:val="003022F3"/>
    <w:rsid w:val="00303D19"/>
    <w:rsid w:val="003065B6"/>
    <w:rsid w:val="00310B16"/>
    <w:rsid w:val="00311C82"/>
    <w:rsid w:val="00314D53"/>
    <w:rsid w:val="00314EC5"/>
    <w:rsid w:val="00316FFC"/>
    <w:rsid w:val="003171E7"/>
    <w:rsid w:val="00321B93"/>
    <w:rsid w:val="00323E93"/>
    <w:rsid w:val="003247C0"/>
    <w:rsid w:val="0032603D"/>
    <w:rsid w:val="00326DBE"/>
    <w:rsid w:val="003301AF"/>
    <w:rsid w:val="003366B2"/>
    <w:rsid w:val="00336F29"/>
    <w:rsid w:val="00337738"/>
    <w:rsid w:val="003418C4"/>
    <w:rsid w:val="0034266E"/>
    <w:rsid w:val="003436E3"/>
    <w:rsid w:val="00343938"/>
    <w:rsid w:val="00343BDC"/>
    <w:rsid w:val="003505FF"/>
    <w:rsid w:val="00351B7F"/>
    <w:rsid w:val="00352E67"/>
    <w:rsid w:val="00355469"/>
    <w:rsid w:val="0036025F"/>
    <w:rsid w:val="00360534"/>
    <w:rsid w:val="00361882"/>
    <w:rsid w:val="00363FF7"/>
    <w:rsid w:val="00364211"/>
    <w:rsid w:val="003643BB"/>
    <w:rsid w:val="003701FD"/>
    <w:rsid w:val="00373E2E"/>
    <w:rsid w:val="00374B36"/>
    <w:rsid w:val="00376AB5"/>
    <w:rsid w:val="00376E67"/>
    <w:rsid w:val="003803DF"/>
    <w:rsid w:val="003806DD"/>
    <w:rsid w:val="00380B40"/>
    <w:rsid w:val="00380CBD"/>
    <w:rsid w:val="003812D7"/>
    <w:rsid w:val="00385E1E"/>
    <w:rsid w:val="00385E60"/>
    <w:rsid w:val="00386EB8"/>
    <w:rsid w:val="003912FF"/>
    <w:rsid w:val="003922B4"/>
    <w:rsid w:val="003A2087"/>
    <w:rsid w:val="003A2B27"/>
    <w:rsid w:val="003A7D0E"/>
    <w:rsid w:val="003B0B98"/>
    <w:rsid w:val="003B1932"/>
    <w:rsid w:val="003B32BE"/>
    <w:rsid w:val="003B7D58"/>
    <w:rsid w:val="003C02F5"/>
    <w:rsid w:val="003C3E4C"/>
    <w:rsid w:val="003C41D0"/>
    <w:rsid w:val="003C42C3"/>
    <w:rsid w:val="003C4502"/>
    <w:rsid w:val="003C549F"/>
    <w:rsid w:val="003C75FB"/>
    <w:rsid w:val="003D1FE9"/>
    <w:rsid w:val="003D272C"/>
    <w:rsid w:val="003D4E05"/>
    <w:rsid w:val="003E0FD2"/>
    <w:rsid w:val="003E2C8F"/>
    <w:rsid w:val="003E648C"/>
    <w:rsid w:val="003F001B"/>
    <w:rsid w:val="003F0D63"/>
    <w:rsid w:val="003F15E1"/>
    <w:rsid w:val="003F27D3"/>
    <w:rsid w:val="003F281D"/>
    <w:rsid w:val="003F4EA4"/>
    <w:rsid w:val="003F598D"/>
    <w:rsid w:val="004013B6"/>
    <w:rsid w:val="00401A2D"/>
    <w:rsid w:val="00404580"/>
    <w:rsid w:val="0041025C"/>
    <w:rsid w:val="00415B0D"/>
    <w:rsid w:val="004170D8"/>
    <w:rsid w:val="0041763D"/>
    <w:rsid w:val="00420ABB"/>
    <w:rsid w:val="004228F0"/>
    <w:rsid w:val="004256D0"/>
    <w:rsid w:val="00425D52"/>
    <w:rsid w:val="004266DC"/>
    <w:rsid w:val="00426FB7"/>
    <w:rsid w:val="00427C19"/>
    <w:rsid w:val="00427CA6"/>
    <w:rsid w:val="00431960"/>
    <w:rsid w:val="0043270F"/>
    <w:rsid w:val="00434B3A"/>
    <w:rsid w:val="00435900"/>
    <w:rsid w:val="004363FB"/>
    <w:rsid w:val="004401AD"/>
    <w:rsid w:val="00441F14"/>
    <w:rsid w:val="0044243D"/>
    <w:rsid w:val="004472AE"/>
    <w:rsid w:val="004509AB"/>
    <w:rsid w:val="00452239"/>
    <w:rsid w:val="0045482C"/>
    <w:rsid w:val="004565C6"/>
    <w:rsid w:val="00456E38"/>
    <w:rsid w:val="00461916"/>
    <w:rsid w:val="00462804"/>
    <w:rsid w:val="0046677F"/>
    <w:rsid w:val="004667BE"/>
    <w:rsid w:val="00471697"/>
    <w:rsid w:val="004753B5"/>
    <w:rsid w:val="004811D0"/>
    <w:rsid w:val="00481CBB"/>
    <w:rsid w:val="004843BB"/>
    <w:rsid w:val="00484B76"/>
    <w:rsid w:val="00486D4B"/>
    <w:rsid w:val="00487104"/>
    <w:rsid w:val="0049477D"/>
    <w:rsid w:val="00494955"/>
    <w:rsid w:val="00496411"/>
    <w:rsid w:val="004A101B"/>
    <w:rsid w:val="004A1895"/>
    <w:rsid w:val="004A44D2"/>
    <w:rsid w:val="004A4A97"/>
    <w:rsid w:val="004A52CC"/>
    <w:rsid w:val="004A7A83"/>
    <w:rsid w:val="004A7CF3"/>
    <w:rsid w:val="004B2BBD"/>
    <w:rsid w:val="004B678B"/>
    <w:rsid w:val="004B7016"/>
    <w:rsid w:val="004B7349"/>
    <w:rsid w:val="004C0E31"/>
    <w:rsid w:val="004C1CCE"/>
    <w:rsid w:val="004C3313"/>
    <w:rsid w:val="004C6243"/>
    <w:rsid w:val="004C6F1D"/>
    <w:rsid w:val="004C7DEC"/>
    <w:rsid w:val="004D1769"/>
    <w:rsid w:val="004D1E71"/>
    <w:rsid w:val="004D2AA7"/>
    <w:rsid w:val="004E09C9"/>
    <w:rsid w:val="004E1A7D"/>
    <w:rsid w:val="004E340F"/>
    <w:rsid w:val="004E5325"/>
    <w:rsid w:val="004E54B3"/>
    <w:rsid w:val="004F201C"/>
    <w:rsid w:val="004F463C"/>
    <w:rsid w:val="004F7E87"/>
    <w:rsid w:val="0050050B"/>
    <w:rsid w:val="00502011"/>
    <w:rsid w:val="00502E38"/>
    <w:rsid w:val="00506CC7"/>
    <w:rsid w:val="005100A6"/>
    <w:rsid w:val="00510B6D"/>
    <w:rsid w:val="005112C5"/>
    <w:rsid w:val="00511D66"/>
    <w:rsid w:val="005122E0"/>
    <w:rsid w:val="00513754"/>
    <w:rsid w:val="0051429E"/>
    <w:rsid w:val="005144E5"/>
    <w:rsid w:val="0051656F"/>
    <w:rsid w:val="005166F0"/>
    <w:rsid w:val="00521F0F"/>
    <w:rsid w:val="00521FD8"/>
    <w:rsid w:val="00525E53"/>
    <w:rsid w:val="00526228"/>
    <w:rsid w:val="00530A58"/>
    <w:rsid w:val="00535482"/>
    <w:rsid w:val="00535EFA"/>
    <w:rsid w:val="0053635C"/>
    <w:rsid w:val="00536975"/>
    <w:rsid w:val="005519A2"/>
    <w:rsid w:val="00551F7B"/>
    <w:rsid w:val="0055227A"/>
    <w:rsid w:val="00555F68"/>
    <w:rsid w:val="005571C0"/>
    <w:rsid w:val="00560C63"/>
    <w:rsid w:val="00571AFA"/>
    <w:rsid w:val="00571FE9"/>
    <w:rsid w:val="00572A0D"/>
    <w:rsid w:val="00573DD5"/>
    <w:rsid w:val="00575EDE"/>
    <w:rsid w:val="00576E37"/>
    <w:rsid w:val="00582181"/>
    <w:rsid w:val="0058275B"/>
    <w:rsid w:val="005849F9"/>
    <w:rsid w:val="00584E6D"/>
    <w:rsid w:val="005855FA"/>
    <w:rsid w:val="00586343"/>
    <w:rsid w:val="00587676"/>
    <w:rsid w:val="0059299C"/>
    <w:rsid w:val="00594517"/>
    <w:rsid w:val="00595BA8"/>
    <w:rsid w:val="0059623A"/>
    <w:rsid w:val="005A09A0"/>
    <w:rsid w:val="005A1784"/>
    <w:rsid w:val="005A30F5"/>
    <w:rsid w:val="005A35DC"/>
    <w:rsid w:val="005A3729"/>
    <w:rsid w:val="005A38D0"/>
    <w:rsid w:val="005A6261"/>
    <w:rsid w:val="005B1A5E"/>
    <w:rsid w:val="005B5E04"/>
    <w:rsid w:val="005C29E6"/>
    <w:rsid w:val="005C30C0"/>
    <w:rsid w:val="005C3881"/>
    <w:rsid w:val="005C38DF"/>
    <w:rsid w:val="005C4259"/>
    <w:rsid w:val="005C4822"/>
    <w:rsid w:val="005C53A0"/>
    <w:rsid w:val="005C7995"/>
    <w:rsid w:val="005E4A7E"/>
    <w:rsid w:val="005E61C8"/>
    <w:rsid w:val="005E6E3E"/>
    <w:rsid w:val="005F262B"/>
    <w:rsid w:val="005F497E"/>
    <w:rsid w:val="005F7899"/>
    <w:rsid w:val="00604B69"/>
    <w:rsid w:val="00604C50"/>
    <w:rsid w:val="006110A3"/>
    <w:rsid w:val="00611ED1"/>
    <w:rsid w:val="00612D4B"/>
    <w:rsid w:val="006131BE"/>
    <w:rsid w:val="006149BA"/>
    <w:rsid w:val="0062002F"/>
    <w:rsid w:val="00621340"/>
    <w:rsid w:val="006215D1"/>
    <w:rsid w:val="00630C81"/>
    <w:rsid w:val="00631DAB"/>
    <w:rsid w:val="006341DE"/>
    <w:rsid w:val="00635B99"/>
    <w:rsid w:val="006409E1"/>
    <w:rsid w:val="0064214D"/>
    <w:rsid w:val="0064295F"/>
    <w:rsid w:val="0064398D"/>
    <w:rsid w:val="00645123"/>
    <w:rsid w:val="006456D1"/>
    <w:rsid w:val="006462D0"/>
    <w:rsid w:val="006463DE"/>
    <w:rsid w:val="00646D68"/>
    <w:rsid w:val="00647E65"/>
    <w:rsid w:val="0065142A"/>
    <w:rsid w:val="00654FEF"/>
    <w:rsid w:val="0065532C"/>
    <w:rsid w:val="006570E9"/>
    <w:rsid w:val="00657251"/>
    <w:rsid w:val="006629D9"/>
    <w:rsid w:val="00663997"/>
    <w:rsid w:val="00664A2F"/>
    <w:rsid w:val="006654FD"/>
    <w:rsid w:val="0067228C"/>
    <w:rsid w:val="00672D67"/>
    <w:rsid w:val="00672F3E"/>
    <w:rsid w:val="00674A14"/>
    <w:rsid w:val="00675D1D"/>
    <w:rsid w:val="006769A5"/>
    <w:rsid w:val="006844EB"/>
    <w:rsid w:val="006859B8"/>
    <w:rsid w:val="0069170E"/>
    <w:rsid w:val="00692777"/>
    <w:rsid w:val="00693D3D"/>
    <w:rsid w:val="006A2958"/>
    <w:rsid w:val="006A30F9"/>
    <w:rsid w:val="006A3D8C"/>
    <w:rsid w:val="006A3F75"/>
    <w:rsid w:val="006A5938"/>
    <w:rsid w:val="006A5BBF"/>
    <w:rsid w:val="006A787F"/>
    <w:rsid w:val="006B138F"/>
    <w:rsid w:val="006B3406"/>
    <w:rsid w:val="006B3503"/>
    <w:rsid w:val="006B5DFC"/>
    <w:rsid w:val="006C00FF"/>
    <w:rsid w:val="006C42D8"/>
    <w:rsid w:val="006C4794"/>
    <w:rsid w:val="006D0D28"/>
    <w:rsid w:val="006D1612"/>
    <w:rsid w:val="006D1E23"/>
    <w:rsid w:val="006D34C6"/>
    <w:rsid w:val="006D3E27"/>
    <w:rsid w:val="006D77F5"/>
    <w:rsid w:val="006D7C90"/>
    <w:rsid w:val="006D7E5C"/>
    <w:rsid w:val="006E4111"/>
    <w:rsid w:val="006E58EC"/>
    <w:rsid w:val="006E6153"/>
    <w:rsid w:val="006F1456"/>
    <w:rsid w:val="006F194B"/>
    <w:rsid w:val="006F420E"/>
    <w:rsid w:val="006F5A02"/>
    <w:rsid w:val="00700093"/>
    <w:rsid w:val="00701FFF"/>
    <w:rsid w:val="00705B2C"/>
    <w:rsid w:val="007101CF"/>
    <w:rsid w:val="0071565D"/>
    <w:rsid w:val="00716814"/>
    <w:rsid w:val="00721653"/>
    <w:rsid w:val="00723C7C"/>
    <w:rsid w:val="0073217E"/>
    <w:rsid w:val="0073251A"/>
    <w:rsid w:val="0073510E"/>
    <w:rsid w:val="00736489"/>
    <w:rsid w:val="00740CD3"/>
    <w:rsid w:val="00741DA4"/>
    <w:rsid w:val="00741EC3"/>
    <w:rsid w:val="00743709"/>
    <w:rsid w:val="007438C1"/>
    <w:rsid w:val="007505E3"/>
    <w:rsid w:val="007531DF"/>
    <w:rsid w:val="00753F5C"/>
    <w:rsid w:val="00754FB8"/>
    <w:rsid w:val="00760418"/>
    <w:rsid w:val="0076396B"/>
    <w:rsid w:val="00766E00"/>
    <w:rsid w:val="00771447"/>
    <w:rsid w:val="0077198D"/>
    <w:rsid w:val="007759AC"/>
    <w:rsid w:val="00776091"/>
    <w:rsid w:val="00776136"/>
    <w:rsid w:val="00776CAA"/>
    <w:rsid w:val="0078518C"/>
    <w:rsid w:val="00787310"/>
    <w:rsid w:val="00790F7F"/>
    <w:rsid w:val="00793470"/>
    <w:rsid w:val="007A1B39"/>
    <w:rsid w:val="007A2241"/>
    <w:rsid w:val="007A2459"/>
    <w:rsid w:val="007A4B1C"/>
    <w:rsid w:val="007A5DAA"/>
    <w:rsid w:val="007A63AC"/>
    <w:rsid w:val="007B1DED"/>
    <w:rsid w:val="007B1F9D"/>
    <w:rsid w:val="007B28AB"/>
    <w:rsid w:val="007B28B0"/>
    <w:rsid w:val="007B4924"/>
    <w:rsid w:val="007B59CB"/>
    <w:rsid w:val="007B5B74"/>
    <w:rsid w:val="007B68D6"/>
    <w:rsid w:val="007B75C3"/>
    <w:rsid w:val="007B7876"/>
    <w:rsid w:val="007B78D2"/>
    <w:rsid w:val="007C0E5B"/>
    <w:rsid w:val="007C19DC"/>
    <w:rsid w:val="007C1F9E"/>
    <w:rsid w:val="007C3255"/>
    <w:rsid w:val="007C3F7E"/>
    <w:rsid w:val="007C7D1D"/>
    <w:rsid w:val="007D05C1"/>
    <w:rsid w:val="007D1A6D"/>
    <w:rsid w:val="007D396C"/>
    <w:rsid w:val="007D6E05"/>
    <w:rsid w:val="007D7208"/>
    <w:rsid w:val="007E5E45"/>
    <w:rsid w:val="007E6742"/>
    <w:rsid w:val="007F2CBC"/>
    <w:rsid w:val="007F3C59"/>
    <w:rsid w:val="007F49A8"/>
    <w:rsid w:val="007F7B61"/>
    <w:rsid w:val="0080476A"/>
    <w:rsid w:val="00813781"/>
    <w:rsid w:val="00813D08"/>
    <w:rsid w:val="00813D5E"/>
    <w:rsid w:val="008150FA"/>
    <w:rsid w:val="00821598"/>
    <w:rsid w:val="00825480"/>
    <w:rsid w:val="00826525"/>
    <w:rsid w:val="00826C62"/>
    <w:rsid w:val="008272E8"/>
    <w:rsid w:val="00827BCB"/>
    <w:rsid w:val="00830537"/>
    <w:rsid w:val="008332AC"/>
    <w:rsid w:val="00834F03"/>
    <w:rsid w:val="00837805"/>
    <w:rsid w:val="00837E2E"/>
    <w:rsid w:val="00840110"/>
    <w:rsid w:val="008410C7"/>
    <w:rsid w:val="00842660"/>
    <w:rsid w:val="00843797"/>
    <w:rsid w:val="008522BB"/>
    <w:rsid w:val="00852F4E"/>
    <w:rsid w:val="0085312C"/>
    <w:rsid w:val="00854E6B"/>
    <w:rsid w:val="0085637E"/>
    <w:rsid w:val="00857A0D"/>
    <w:rsid w:val="00857DB0"/>
    <w:rsid w:val="00863221"/>
    <w:rsid w:val="0086347E"/>
    <w:rsid w:val="00870713"/>
    <w:rsid w:val="0087391A"/>
    <w:rsid w:val="00876F2A"/>
    <w:rsid w:val="0088334B"/>
    <w:rsid w:val="008865FC"/>
    <w:rsid w:val="00887D56"/>
    <w:rsid w:val="0089033B"/>
    <w:rsid w:val="00894502"/>
    <w:rsid w:val="0089482E"/>
    <w:rsid w:val="008A48C4"/>
    <w:rsid w:val="008A59CC"/>
    <w:rsid w:val="008A6E89"/>
    <w:rsid w:val="008B5704"/>
    <w:rsid w:val="008B614D"/>
    <w:rsid w:val="008B6A68"/>
    <w:rsid w:val="008C313E"/>
    <w:rsid w:val="008C359E"/>
    <w:rsid w:val="008C498D"/>
    <w:rsid w:val="008C5E07"/>
    <w:rsid w:val="008C7DDD"/>
    <w:rsid w:val="008D043B"/>
    <w:rsid w:val="008D3A1C"/>
    <w:rsid w:val="008E15E1"/>
    <w:rsid w:val="008E345A"/>
    <w:rsid w:val="008E4EFB"/>
    <w:rsid w:val="008E5044"/>
    <w:rsid w:val="008E6627"/>
    <w:rsid w:val="008E7547"/>
    <w:rsid w:val="008E792B"/>
    <w:rsid w:val="008F359E"/>
    <w:rsid w:val="008F5E23"/>
    <w:rsid w:val="008F6DB2"/>
    <w:rsid w:val="0090460C"/>
    <w:rsid w:val="00904CDE"/>
    <w:rsid w:val="00904E98"/>
    <w:rsid w:val="00905FB1"/>
    <w:rsid w:val="00906136"/>
    <w:rsid w:val="009100B2"/>
    <w:rsid w:val="009102DF"/>
    <w:rsid w:val="00912089"/>
    <w:rsid w:val="00912AF4"/>
    <w:rsid w:val="00914927"/>
    <w:rsid w:val="00915147"/>
    <w:rsid w:val="00925FDA"/>
    <w:rsid w:val="00926843"/>
    <w:rsid w:val="00932946"/>
    <w:rsid w:val="00933771"/>
    <w:rsid w:val="00933C5C"/>
    <w:rsid w:val="00933DDB"/>
    <w:rsid w:val="009355B6"/>
    <w:rsid w:val="00937E5E"/>
    <w:rsid w:val="00937FD4"/>
    <w:rsid w:val="0094721A"/>
    <w:rsid w:val="00947396"/>
    <w:rsid w:val="00947C33"/>
    <w:rsid w:val="00952CB7"/>
    <w:rsid w:val="00953381"/>
    <w:rsid w:val="00956E3D"/>
    <w:rsid w:val="00960C92"/>
    <w:rsid w:val="00961161"/>
    <w:rsid w:val="009615AD"/>
    <w:rsid w:val="00961FB9"/>
    <w:rsid w:val="00963C31"/>
    <w:rsid w:val="00963CE6"/>
    <w:rsid w:val="00965174"/>
    <w:rsid w:val="00971F67"/>
    <w:rsid w:val="00973C48"/>
    <w:rsid w:val="009753E0"/>
    <w:rsid w:val="009779B3"/>
    <w:rsid w:val="00981240"/>
    <w:rsid w:val="0098132D"/>
    <w:rsid w:val="00982F53"/>
    <w:rsid w:val="0098442B"/>
    <w:rsid w:val="00985244"/>
    <w:rsid w:val="00985803"/>
    <w:rsid w:val="009863E7"/>
    <w:rsid w:val="00990D37"/>
    <w:rsid w:val="0099124C"/>
    <w:rsid w:val="009931AE"/>
    <w:rsid w:val="00993BC1"/>
    <w:rsid w:val="00997D33"/>
    <w:rsid w:val="009A0AB8"/>
    <w:rsid w:val="009A2018"/>
    <w:rsid w:val="009A713C"/>
    <w:rsid w:val="009A7FF5"/>
    <w:rsid w:val="009B4B4C"/>
    <w:rsid w:val="009B6044"/>
    <w:rsid w:val="009C0210"/>
    <w:rsid w:val="009C12C5"/>
    <w:rsid w:val="009C26A8"/>
    <w:rsid w:val="009C2B63"/>
    <w:rsid w:val="009C2C03"/>
    <w:rsid w:val="009C77CD"/>
    <w:rsid w:val="009C784A"/>
    <w:rsid w:val="009D2B88"/>
    <w:rsid w:val="009D5F56"/>
    <w:rsid w:val="009E3D94"/>
    <w:rsid w:val="009F68F1"/>
    <w:rsid w:val="00A04030"/>
    <w:rsid w:val="00A061B5"/>
    <w:rsid w:val="00A06FBE"/>
    <w:rsid w:val="00A074F1"/>
    <w:rsid w:val="00A121D3"/>
    <w:rsid w:val="00A122B8"/>
    <w:rsid w:val="00A12CB9"/>
    <w:rsid w:val="00A14E6A"/>
    <w:rsid w:val="00A17318"/>
    <w:rsid w:val="00A17A64"/>
    <w:rsid w:val="00A272BE"/>
    <w:rsid w:val="00A27FDD"/>
    <w:rsid w:val="00A30EF0"/>
    <w:rsid w:val="00A32728"/>
    <w:rsid w:val="00A32ED9"/>
    <w:rsid w:val="00A36A06"/>
    <w:rsid w:val="00A40213"/>
    <w:rsid w:val="00A412AD"/>
    <w:rsid w:val="00A41533"/>
    <w:rsid w:val="00A45CCF"/>
    <w:rsid w:val="00A53457"/>
    <w:rsid w:val="00A53E47"/>
    <w:rsid w:val="00A553BB"/>
    <w:rsid w:val="00A65F60"/>
    <w:rsid w:val="00A673DC"/>
    <w:rsid w:val="00A70072"/>
    <w:rsid w:val="00A70864"/>
    <w:rsid w:val="00A71BEE"/>
    <w:rsid w:val="00A72F21"/>
    <w:rsid w:val="00A74478"/>
    <w:rsid w:val="00A747C3"/>
    <w:rsid w:val="00A74989"/>
    <w:rsid w:val="00A7561E"/>
    <w:rsid w:val="00A75EBC"/>
    <w:rsid w:val="00A773E8"/>
    <w:rsid w:val="00A84E25"/>
    <w:rsid w:val="00A85F59"/>
    <w:rsid w:val="00A87B01"/>
    <w:rsid w:val="00A90D2C"/>
    <w:rsid w:val="00A91DE5"/>
    <w:rsid w:val="00A932F9"/>
    <w:rsid w:val="00A93BB6"/>
    <w:rsid w:val="00A94CA5"/>
    <w:rsid w:val="00A978D3"/>
    <w:rsid w:val="00AA0B85"/>
    <w:rsid w:val="00AA34C8"/>
    <w:rsid w:val="00AA490E"/>
    <w:rsid w:val="00AA7296"/>
    <w:rsid w:val="00AA752B"/>
    <w:rsid w:val="00AB247D"/>
    <w:rsid w:val="00AB2761"/>
    <w:rsid w:val="00AB62EE"/>
    <w:rsid w:val="00AC0976"/>
    <w:rsid w:val="00AC2C70"/>
    <w:rsid w:val="00AC2D27"/>
    <w:rsid w:val="00AC6B7C"/>
    <w:rsid w:val="00AD1280"/>
    <w:rsid w:val="00AD5476"/>
    <w:rsid w:val="00AD5AFF"/>
    <w:rsid w:val="00AD79F7"/>
    <w:rsid w:val="00AD7A7C"/>
    <w:rsid w:val="00AE0049"/>
    <w:rsid w:val="00AE16A3"/>
    <w:rsid w:val="00AE4950"/>
    <w:rsid w:val="00AE6F18"/>
    <w:rsid w:val="00AE7E8F"/>
    <w:rsid w:val="00AF2BE0"/>
    <w:rsid w:val="00AF3B93"/>
    <w:rsid w:val="00AF4F9E"/>
    <w:rsid w:val="00B0083F"/>
    <w:rsid w:val="00B07724"/>
    <w:rsid w:val="00B121F8"/>
    <w:rsid w:val="00B169AD"/>
    <w:rsid w:val="00B2325E"/>
    <w:rsid w:val="00B32272"/>
    <w:rsid w:val="00B36486"/>
    <w:rsid w:val="00B375AA"/>
    <w:rsid w:val="00B42CE2"/>
    <w:rsid w:val="00B5129B"/>
    <w:rsid w:val="00B51680"/>
    <w:rsid w:val="00B517AF"/>
    <w:rsid w:val="00B51ADF"/>
    <w:rsid w:val="00B520BE"/>
    <w:rsid w:val="00B53707"/>
    <w:rsid w:val="00B56974"/>
    <w:rsid w:val="00B570DD"/>
    <w:rsid w:val="00B57815"/>
    <w:rsid w:val="00B57FA0"/>
    <w:rsid w:val="00B62ED1"/>
    <w:rsid w:val="00B675F8"/>
    <w:rsid w:val="00B67E86"/>
    <w:rsid w:val="00B76354"/>
    <w:rsid w:val="00B77561"/>
    <w:rsid w:val="00B777AE"/>
    <w:rsid w:val="00B77889"/>
    <w:rsid w:val="00B80B83"/>
    <w:rsid w:val="00B812C3"/>
    <w:rsid w:val="00B84300"/>
    <w:rsid w:val="00B856F6"/>
    <w:rsid w:val="00B87762"/>
    <w:rsid w:val="00B928CA"/>
    <w:rsid w:val="00B968EF"/>
    <w:rsid w:val="00BA5CB7"/>
    <w:rsid w:val="00BA5ED5"/>
    <w:rsid w:val="00BA74D1"/>
    <w:rsid w:val="00BB06A5"/>
    <w:rsid w:val="00BB1070"/>
    <w:rsid w:val="00BB4157"/>
    <w:rsid w:val="00BC1E8C"/>
    <w:rsid w:val="00BC2275"/>
    <w:rsid w:val="00BC3614"/>
    <w:rsid w:val="00BC4595"/>
    <w:rsid w:val="00BC5BE2"/>
    <w:rsid w:val="00BD08DC"/>
    <w:rsid w:val="00BD3A5D"/>
    <w:rsid w:val="00BD4153"/>
    <w:rsid w:val="00BD5B78"/>
    <w:rsid w:val="00BD77C3"/>
    <w:rsid w:val="00BE0B9B"/>
    <w:rsid w:val="00BE10C5"/>
    <w:rsid w:val="00BE2061"/>
    <w:rsid w:val="00BE5749"/>
    <w:rsid w:val="00BF1E03"/>
    <w:rsid w:val="00BF6A3A"/>
    <w:rsid w:val="00BF6CB9"/>
    <w:rsid w:val="00C00722"/>
    <w:rsid w:val="00C01970"/>
    <w:rsid w:val="00C03240"/>
    <w:rsid w:val="00C04A9E"/>
    <w:rsid w:val="00C11AF6"/>
    <w:rsid w:val="00C125B3"/>
    <w:rsid w:val="00C12A66"/>
    <w:rsid w:val="00C12F07"/>
    <w:rsid w:val="00C17AB0"/>
    <w:rsid w:val="00C204A3"/>
    <w:rsid w:val="00C27BB2"/>
    <w:rsid w:val="00C30CB2"/>
    <w:rsid w:val="00C30E17"/>
    <w:rsid w:val="00C30F2F"/>
    <w:rsid w:val="00C31378"/>
    <w:rsid w:val="00C32E97"/>
    <w:rsid w:val="00C33F3C"/>
    <w:rsid w:val="00C34326"/>
    <w:rsid w:val="00C364EA"/>
    <w:rsid w:val="00C41D89"/>
    <w:rsid w:val="00C4299A"/>
    <w:rsid w:val="00C43386"/>
    <w:rsid w:val="00C47AC2"/>
    <w:rsid w:val="00C47D07"/>
    <w:rsid w:val="00C53911"/>
    <w:rsid w:val="00C542EE"/>
    <w:rsid w:val="00C5626E"/>
    <w:rsid w:val="00C63C78"/>
    <w:rsid w:val="00C63D5A"/>
    <w:rsid w:val="00C775FE"/>
    <w:rsid w:val="00C77F25"/>
    <w:rsid w:val="00C80B4C"/>
    <w:rsid w:val="00C81E25"/>
    <w:rsid w:val="00C86A75"/>
    <w:rsid w:val="00C9281C"/>
    <w:rsid w:val="00C930A3"/>
    <w:rsid w:val="00C93486"/>
    <w:rsid w:val="00C960CE"/>
    <w:rsid w:val="00C97DA5"/>
    <w:rsid w:val="00CA1658"/>
    <w:rsid w:val="00CA2BB7"/>
    <w:rsid w:val="00CA4F43"/>
    <w:rsid w:val="00CA6B2B"/>
    <w:rsid w:val="00CA7BD7"/>
    <w:rsid w:val="00CB2259"/>
    <w:rsid w:val="00CB2991"/>
    <w:rsid w:val="00CB6E9C"/>
    <w:rsid w:val="00CB6FBB"/>
    <w:rsid w:val="00CC14D7"/>
    <w:rsid w:val="00CC292C"/>
    <w:rsid w:val="00CC2F0C"/>
    <w:rsid w:val="00CC55F9"/>
    <w:rsid w:val="00CD10F5"/>
    <w:rsid w:val="00CD15A1"/>
    <w:rsid w:val="00CD58BC"/>
    <w:rsid w:val="00CD61CB"/>
    <w:rsid w:val="00CD6D9B"/>
    <w:rsid w:val="00CD7333"/>
    <w:rsid w:val="00CE0424"/>
    <w:rsid w:val="00CE0FF9"/>
    <w:rsid w:val="00CF147A"/>
    <w:rsid w:val="00CF23D3"/>
    <w:rsid w:val="00CF3153"/>
    <w:rsid w:val="00CF46E1"/>
    <w:rsid w:val="00CF4C5B"/>
    <w:rsid w:val="00CF5BB0"/>
    <w:rsid w:val="00D0339C"/>
    <w:rsid w:val="00D043E3"/>
    <w:rsid w:val="00D04A98"/>
    <w:rsid w:val="00D07522"/>
    <w:rsid w:val="00D10C88"/>
    <w:rsid w:val="00D13B6F"/>
    <w:rsid w:val="00D16D54"/>
    <w:rsid w:val="00D21238"/>
    <w:rsid w:val="00D30F2B"/>
    <w:rsid w:val="00D33B5C"/>
    <w:rsid w:val="00D341AD"/>
    <w:rsid w:val="00D360CF"/>
    <w:rsid w:val="00D37C8E"/>
    <w:rsid w:val="00D41280"/>
    <w:rsid w:val="00D4344E"/>
    <w:rsid w:val="00D462EC"/>
    <w:rsid w:val="00D5080C"/>
    <w:rsid w:val="00D510F5"/>
    <w:rsid w:val="00D5175D"/>
    <w:rsid w:val="00D52F8A"/>
    <w:rsid w:val="00D53607"/>
    <w:rsid w:val="00D5445C"/>
    <w:rsid w:val="00D56A3E"/>
    <w:rsid w:val="00D576DF"/>
    <w:rsid w:val="00D62191"/>
    <w:rsid w:val="00D62E77"/>
    <w:rsid w:val="00D63049"/>
    <w:rsid w:val="00D64671"/>
    <w:rsid w:val="00D67EE0"/>
    <w:rsid w:val="00D75128"/>
    <w:rsid w:val="00D76555"/>
    <w:rsid w:val="00D770B8"/>
    <w:rsid w:val="00D808BF"/>
    <w:rsid w:val="00D80AE5"/>
    <w:rsid w:val="00D83260"/>
    <w:rsid w:val="00D84C34"/>
    <w:rsid w:val="00D863EF"/>
    <w:rsid w:val="00D86E80"/>
    <w:rsid w:val="00D923B9"/>
    <w:rsid w:val="00DA06A5"/>
    <w:rsid w:val="00DA0EA0"/>
    <w:rsid w:val="00DA4E09"/>
    <w:rsid w:val="00DA6E3D"/>
    <w:rsid w:val="00DA7B62"/>
    <w:rsid w:val="00DB02D8"/>
    <w:rsid w:val="00DB1DED"/>
    <w:rsid w:val="00DB479A"/>
    <w:rsid w:val="00DB52D8"/>
    <w:rsid w:val="00DB6443"/>
    <w:rsid w:val="00DB67D8"/>
    <w:rsid w:val="00DC428A"/>
    <w:rsid w:val="00DC539A"/>
    <w:rsid w:val="00DC5E62"/>
    <w:rsid w:val="00DC6214"/>
    <w:rsid w:val="00DC7571"/>
    <w:rsid w:val="00DC7EF3"/>
    <w:rsid w:val="00DD08E4"/>
    <w:rsid w:val="00DD105E"/>
    <w:rsid w:val="00DD15C3"/>
    <w:rsid w:val="00DD25AE"/>
    <w:rsid w:val="00DD476A"/>
    <w:rsid w:val="00DD60C7"/>
    <w:rsid w:val="00DD665F"/>
    <w:rsid w:val="00DE1E47"/>
    <w:rsid w:val="00DE1EB8"/>
    <w:rsid w:val="00DE777E"/>
    <w:rsid w:val="00DF2647"/>
    <w:rsid w:val="00DF2D65"/>
    <w:rsid w:val="00E00011"/>
    <w:rsid w:val="00E023C3"/>
    <w:rsid w:val="00E02ADB"/>
    <w:rsid w:val="00E06F4F"/>
    <w:rsid w:val="00E07963"/>
    <w:rsid w:val="00E101B7"/>
    <w:rsid w:val="00E1156F"/>
    <w:rsid w:val="00E14A6A"/>
    <w:rsid w:val="00E16EE8"/>
    <w:rsid w:val="00E26253"/>
    <w:rsid w:val="00E2676E"/>
    <w:rsid w:val="00E271F7"/>
    <w:rsid w:val="00E31C5F"/>
    <w:rsid w:val="00E331CE"/>
    <w:rsid w:val="00E340E2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F9A"/>
    <w:rsid w:val="00E6254D"/>
    <w:rsid w:val="00E63A22"/>
    <w:rsid w:val="00E65BA5"/>
    <w:rsid w:val="00E67DAE"/>
    <w:rsid w:val="00E71992"/>
    <w:rsid w:val="00E74950"/>
    <w:rsid w:val="00E7682A"/>
    <w:rsid w:val="00E80FB7"/>
    <w:rsid w:val="00E82316"/>
    <w:rsid w:val="00E873EF"/>
    <w:rsid w:val="00E9065F"/>
    <w:rsid w:val="00E90D29"/>
    <w:rsid w:val="00E91EAD"/>
    <w:rsid w:val="00E92C57"/>
    <w:rsid w:val="00E932AF"/>
    <w:rsid w:val="00E9478E"/>
    <w:rsid w:val="00EA164D"/>
    <w:rsid w:val="00EA1BA8"/>
    <w:rsid w:val="00EA392C"/>
    <w:rsid w:val="00EA3CD3"/>
    <w:rsid w:val="00EA6E57"/>
    <w:rsid w:val="00EB0661"/>
    <w:rsid w:val="00EB2D6D"/>
    <w:rsid w:val="00EB3EDD"/>
    <w:rsid w:val="00EB5AEB"/>
    <w:rsid w:val="00EC204E"/>
    <w:rsid w:val="00EC6E70"/>
    <w:rsid w:val="00EC7EC8"/>
    <w:rsid w:val="00ED1D95"/>
    <w:rsid w:val="00ED2764"/>
    <w:rsid w:val="00ED2E45"/>
    <w:rsid w:val="00ED633E"/>
    <w:rsid w:val="00EE2FBE"/>
    <w:rsid w:val="00EE5919"/>
    <w:rsid w:val="00EE6AC8"/>
    <w:rsid w:val="00EF172C"/>
    <w:rsid w:val="00EF307D"/>
    <w:rsid w:val="00EF389E"/>
    <w:rsid w:val="00EF3B3C"/>
    <w:rsid w:val="00F0004C"/>
    <w:rsid w:val="00F00B32"/>
    <w:rsid w:val="00F0226D"/>
    <w:rsid w:val="00F0457A"/>
    <w:rsid w:val="00F04D1D"/>
    <w:rsid w:val="00F05CDA"/>
    <w:rsid w:val="00F122D2"/>
    <w:rsid w:val="00F12D29"/>
    <w:rsid w:val="00F13793"/>
    <w:rsid w:val="00F1495F"/>
    <w:rsid w:val="00F1618E"/>
    <w:rsid w:val="00F24957"/>
    <w:rsid w:val="00F26909"/>
    <w:rsid w:val="00F269ED"/>
    <w:rsid w:val="00F31205"/>
    <w:rsid w:val="00F31B41"/>
    <w:rsid w:val="00F324BC"/>
    <w:rsid w:val="00F3377F"/>
    <w:rsid w:val="00F348B0"/>
    <w:rsid w:val="00F37C5D"/>
    <w:rsid w:val="00F42329"/>
    <w:rsid w:val="00F449E2"/>
    <w:rsid w:val="00F47CDE"/>
    <w:rsid w:val="00F55FB7"/>
    <w:rsid w:val="00F5608A"/>
    <w:rsid w:val="00F56AF7"/>
    <w:rsid w:val="00F57387"/>
    <w:rsid w:val="00F57695"/>
    <w:rsid w:val="00F61180"/>
    <w:rsid w:val="00F61CF3"/>
    <w:rsid w:val="00F63920"/>
    <w:rsid w:val="00F6549D"/>
    <w:rsid w:val="00F65C3E"/>
    <w:rsid w:val="00F65D73"/>
    <w:rsid w:val="00F6681E"/>
    <w:rsid w:val="00F70137"/>
    <w:rsid w:val="00F73D53"/>
    <w:rsid w:val="00F74314"/>
    <w:rsid w:val="00F7579A"/>
    <w:rsid w:val="00F76746"/>
    <w:rsid w:val="00F76B68"/>
    <w:rsid w:val="00F76F05"/>
    <w:rsid w:val="00F84D39"/>
    <w:rsid w:val="00F85129"/>
    <w:rsid w:val="00F85E62"/>
    <w:rsid w:val="00F85E86"/>
    <w:rsid w:val="00F913CD"/>
    <w:rsid w:val="00F97C68"/>
    <w:rsid w:val="00FA2258"/>
    <w:rsid w:val="00FA318E"/>
    <w:rsid w:val="00FA3D69"/>
    <w:rsid w:val="00FA5B2C"/>
    <w:rsid w:val="00FA7322"/>
    <w:rsid w:val="00FB1422"/>
    <w:rsid w:val="00FB273C"/>
    <w:rsid w:val="00FC1384"/>
    <w:rsid w:val="00FC3EA5"/>
    <w:rsid w:val="00FC5213"/>
    <w:rsid w:val="00FC56A9"/>
    <w:rsid w:val="00FD3AB2"/>
    <w:rsid w:val="00FD572F"/>
    <w:rsid w:val="00FD585A"/>
    <w:rsid w:val="00FE2800"/>
    <w:rsid w:val="00FE6FF2"/>
    <w:rsid w:val="00FF0175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CB002-EF52-459D-B5E9-D92FD891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5665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subject/>
  <dc:creator>npetrova</dc:creator>
  <cp:keywords/>
  <dc:description/>
  <cp:lastModifiedBy>Фатима Бешукова</cp:lastModifiedBy>
  <cp:revision>451</cp:revision>
  <cp:lastPrinted>2015-12-25T14:29:00Z</cp:lastPrinted>
  <dcterms:created xsi:type="dcterms:W3CDTF">2014-09-09T08:32:00Z</dcterms:created>
  <dcterms:modified xsi:type="dcterms:W3CDTF">2015-12-25T14:30:00Z</dcterms:modified>
</cp:coreProperties>
</file>