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2034"/>
        <w:gridCol w:w="1003"/>
        <w:gridCol w:w="903"/>
        <w:gridCol w:w="229"/>
        <w:gridCol w:w="1017"/>
        <w:gridCol w:w="1502"/>
        <w:gridCol w:w="1321"/>
        <w:gridCol w:w="444"/>
        <w:gridCol w:w="2149"/>
      </w:tblGrid>
      <w:tr w:rsidR="00922D1C">
        <w:trPr>
          <w:trHeight w:val="115"/>
        </w:trPr>
        <w:tc>
          <w:tcPr>
            <w:tcW w:w="10717" w:type="dxa"/>
            <w:gridSpan w:val="10"/>
          </w:tcPr>
          <w:p w:rsidR="00922D1C" w:rsidRDefault="00922D1C"/>
        </w:tc>
      </w:tr>
      <w:tr w:rsidR="00922D1C">
        <w:trPr>
          <w:trHeight w:val="902"/>
        </w:trPr>
        <w:tc>
          <w:tcPr>
            <w:tcW w:w="10717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ЗАЯВКА</w:t>
            </w:r>
          </w:p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регистрацию юридических лиц-получателей субсидий </w:t>
            </w: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Полное наименование 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Мамруко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"</w:t>
            </w: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Сокращенное наименование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Мамруко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"</w:t>
            </w:r>
          </w:p>
        </w:tc>
      </w:tr>
      <w:tr w:rsidR="00922D1C">
        <w:trPr>
          <w:trHeight w:val="287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ИНН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0103001599</w:t>
            </w: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КПП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010101001</w:t>
            </w:r>
          </w:p>
        </w:tc>
      </w:tr>
      <w:tr w:rsidR="00922D1C">
        <w:trPr>
          <w:trHeight w:val="573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Дата постановки организации на учет в налоговом органе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25.01.2000</w:t>
            </w: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ОГРН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1020100510100</w:t>
            </w:r>
          </w:p>
        </w:tc>
      </w:tr>
      <w:tr w:rsidR="00922D1C">
        <w:trPr>
          <w:trHeight w:val="573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субъекта Российской Федерации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Республика Адыгея (Адыгея)</w:t>
            </w:r>
          </w:p>
        </w:tc>
      </w:tr>
      <w:tr w:rsidR="00922D1C">
        <w:trPr>
          <w:trHeight w:val="573"/>
        </w:trPr>
        <w:tc>
          <w:tcPr>
            <w:tcW w:w="315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Код по ОКОПФ</w:t>
            </w:r>
          </w:p>
        </w:tc>
        <w:tc>
          <w:tcPr>
            <w:tcW w:w="756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12300</w:t>
            </w:r>
          </w:p>
        </w:tc>
      </w:tr>
      <w:tr w:rsidR="00922D1C">
        <w:trPr>
          <w:trHeight w:val="573"/>
        </w:trPr>
        <w:tc>
          <w:tcPr>
            <w:tcW w:w="315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по ОКОПФ</w:t>
            </w:r>
          </w:p>
        </w:tc>
        <w:tc>
          <w:tcPr>
            <w:tcW w:w="756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Общество с ограниченной ответственностью</w:t>
            </w:r>
          </w:p>
        </w:tc>
      </w:tr>
      <w:tr w:rsidR="00922D1C">
        <w:trPr>
          <w:trHeight w:val="573"/>
        </w:trPr>
        <w:tc>
          <w:tcPr>
            <w:tcW w:w="315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Код по ОКПО</w:t>
            </w:r>
          </w:p>
        </w:tc>
        <w:tc>
          <w:tcPr>
            <w:tcW w:w="756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FFFFFF" w:fill="FFFFFF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66077352</w:t>
            </w: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Почтовый индекс 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385421</w:t>
            </w:r>
          </w:p>
        </w:tc>
      </w:tr>
      <w:tr w:rsidR="00922D1C">
        <w:trPr>
          <w:trHeight w:val="558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и наименование населенного пункта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аул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Егерухай</w:t>
            </w:r>
            <w:proofErr w:type="spellEnd"/>
          </w:p>
        </w:tc>
      </w:tr>
      <w:tr w:rsidR="00922D1C">
        <w:trPr>
          <w:trHeight w:val="136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Код территории населенного пункта по Общероссийскому классификатору территорий муниципальных образований (ОКТМО)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79615415</w:t>
            </w:r>
          </w:p>
        </w:tc>
      </w:tr>
      <w:tr w:rsidR="00922D1C">
        <w:trPr>
          <w:trHeight w:val="574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и наименование элемента планировочной структуры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район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Кошехабльский</w:t>
            </w:r>
            <w:proofErr w:type="spellEnd"/>
          </w:p>
        </w:tc>
      </w:tr>
      <w:tr w:rsidR="00922D1C">
        <w:trPr>
          <w:trHeight w:val="573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и наименование элемента улично-дорожной сети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улица Школьная</w:t>
            </w:r>
          </w:p>
        </w:tc>
      </w:tr>
      <w:tr w:rsidR="00922D1C">
        <w:trPr>
          <w:trHeight w:val="83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Тип и цифровое или буквенно-цифровое обозначение объекта адресации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дом </w:t>
            </w:r>
          </w:p>
        </w:tc>
      </w:tr>
      <w:tr w:rsidR="00922D1C">
        <w:trPr>
          <w:trHeight w:val="816"/>
        </w:trPr>
        <w:tc>
          <w:tcPr>
            <w:tcW w:w="315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  <w:tc>
          <w:tcPr>
            <w:tcW w:w="756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922D1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922D1C">
        <w:trPr>
          <w:trHeight w:val="803"/>
        </w:trPr>
        <w:tc>
          <w:tcPr>
            <w:tcW w:w="315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922D1C"/>
        </w:tc>
        <w:tc>
          <w:tcPr>
            <w:tcW w:w="756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922D1C"/>
        </w:tc>
      </w:tr>
      <w:tr w:rsidR="00922D1C">
        <w:trPr>
          <w:trHeight w:val="845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Номер лицевого счета в территориальном органе Федерального казначейства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922D1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922D1C">
        <w:trPr>
          <w:trHeight w:val="301"/>
        </w:trPr>
        <w:tc>
          <w:tcPr>
            <w:tcW w:w="1071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Информация об уполномоченном лице получателя субсидий</w:t>
            </w:r>
          </w:p>
        </w:tc>
      </w:tr>
      <w:tr w:rsidR="00922D1C">
        <w:trPr>
          <w:trHeight w:val="287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ФИО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Фамилия Имя Отчество</w:t>
            </w:r>
          </w:p>
        </w:tc>
      </w:tr>
      <w:tr w:rsidR="00922D1C">
        <w:trPr>
          <w:trHeight w:val="300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должности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должность</w:t>
            </w: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Действует на основании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На основании чего действует</w:t>
            </w: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ИНН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 ИНН Руководителя</w:t>
            </w: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СНИЛС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 xml:space="preserve">  СНИЛС Руководителя                </w:t>
            </w: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Контактный телефон</w:t>
            </w:r>
          </w:p>
        </w:tc>
        <w:tc>
          <w:tcPr>
            <w:tcW w:w="36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Телефон с кодом без пробелов и тире</w:t>
            </w:r>
          </w:p>
        </w:tc>
        <w:tc>
          <w:tcPr>
            <w:tcW w:w="1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. номер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922D1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922D1C">
        <w:trPr>
          <w:trHeight w:val="301"/>
        </w:trPr>
        <w:tc>
          <w:tcPr>
            <w:tcW w:w="31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Адрес электронной почты</w:t>
            </w:r>
          </w:p>
        </w:tc>
        <w:tc>
          <w:tcPr>
            <w:tcW w:w="756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highlight w:val="yellow"/>
              </w:rPr>
              <w:t>Адрес электронной почты</w:t>
            </w:r>
          </w:p>
        </w:tc>
      </w:tr>
      <w:tr w:rsidR="00922D1C">
        <w:trPr>
          <w:trHeight w:val="100"/>
        </w:trPr>
        <w:tc>
          <w:tcPr>
            <w:tcW w:w="10717" w:type="dxa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922D1C" w:rsidRDefault="00922D1C"/>
        </w:tc>
      </w:tr>
      <w:tr w:rsidR="00922D1C">
        <w:trPr>
          <w:trHeight w:val="344"/>
        </w:trPr>
        <w:tc>
          <w:tcPr>
            <w:tcW w:w="1071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Полномочия</w:t>
            </w:r>
          </w:p>
        </w:tc>
      </w:tr>
      <w:tr w:rsidR="00922D1C">
        <w:trPr>
          <w:trHeight w:val="1275"/>
        </w:trPr>
        <w:tc>
          <w:tcPr>
            <w:tcW w:w="1071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537E6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537E6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 xml:space="preserve">Заключение соглашений о предоставлении за счет собственных </w:t>
            </w:r>
            <w:proofErr w:type="gramStart"/>
            <w:r w:rsidRPr="00537E6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средств местных бюджетов/бюджетов субъектов Российской Федерации субсидий</w:t>
            </w:r>
            <w:proofErr w:type="gramEnd"/>
            <w:r w:rsidRPr="00537E6D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юридическим лицам, индивидуальным предпринимателям, физическим лицам (Получатель ЮЛ, ИП, ФЛ)</w:t>
            </w:r>
          </w:p>
        </w:tc>
      </w:tr>
      <w:tr w:rsidR="00922D1C">
        <w:trPr>
          <w:trHeight w:val="344"/>
        </w:trPr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922D1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922D1C">
        <w:trPr>
          <w:trHeight w:val="344"/>
        </w:trPr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922D1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922D1C">
        <w:trPr>
          <w:trHeight w:val="516"/>
        </w:trPr>
        <w:tc>
          <w:tcPr>
            <w:tcW w:w="10717" w:type="dxa"/>
            <w:gridSpan w:val="10"/>
            <w:tcBorders>
              <w:top w:val="single" w:sz="5" w:space="0" w:color="000000"/>
              <w:bottom w:val="single" w:sz="5" w:space="0" w:color="000000"/>
            </w:tcBorders>
          </w:tcPr>
          <w:p w:rsidR="00922D1C" w:rsidRDefault="00922D1C"/>
        </w:tc>
      </w:tr>
      <w:tr w:rsidR="00922D1C">
        <w:trPr>
          <w:trHeight w:val="344"/>
        </w:trPr>
        <w:tc>
          <w:tcPr>
            <w:tcW w:w="1071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Направление заявки на регистрацию уполномоченных лиц участника системы</w:t>
            </w:r>
          </w:p>
        </w:tc>
      </w:tr>
      <w:tr w:rsidR="00922D1C">
        <w:trPr>
          <w:trHeight w:val="329"/>
        </w:trPr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Ввод данных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Просмотр</w:t>
            </w:r>
          </w:p>
        </w:tc>
        <w:tc>
          <w:tcPr>
            <w:tcW w:w="2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Согласование</w:t>
            </w:r>
          </w:p>
        </w:tc>
        <w:tc>
          <w:tcPr>
            <w:tcW w:w="1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Утверждение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922D1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922D1C">
        <w:trPr>
          <w:trHeight w:val="344"/>
        </w:trPr>
        <w:tc>
          <w:tcPr>
            <w:tcW w:w="21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1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  <w:t>Добавить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922D1C" w:rsidRDefault="00922D1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8"/>
              </w:rPr>
            </w:pPr>
          </w:p>
        </w:tc>
      </w:tr>
      <w:tr w:rsidR="00922D1C">
        <w:trPr>
          <w:trHeight w:val="115"/>
        </w:trPr>
        <w:tc>
          <w:tcPr>
            <w:tcW w:w="10717" w:type="dxa"/>
            <w:gridSpan w:val="10"/>
            <w:tcBorders>
              <w:top w:val="single" w:sz="5" w:space="0" w:color="000000"/>
            </w:tcBorders>
          </w:tcPr>
          <w:p w:rsidR="00922D1C" w:rsidRDefault="00922D1C"/>
        </w:tc>
      </w:tr>
      <w:tr w:rsidR="00922D1C">
        <w:trPr>
          <w:trHeight w:val="329"/>
        </w:trPr>
        <w:tc>
          <w:tcPr>
            <w:tcW w:w="3152" w:type="dxa"/>
            <w:gridSpan w:val="3"/>
            <w:vMerge w:val="restart"/>
            <w:shd w:val="clear" w:color="auto" w:fill="auto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Сотрудник </w:t>
            </w:r>
          </w:p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организации (пользователь)</w:t>
            </w:r>
          </w:p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                     </w:t>
            </w:r>
          </w:p>
        </w:tc>
        <w:tc>
          <w:tcPr>
            <w:tcW w:w="2149" w:type="dxa"/>
            <w:gridSpan w:val="3"/>
            <w:tcBorders>
              <w:bottom w:val="single" w:sz="5" w:space="0" w:color="000000"/>
            </w:tcBorders>
          </w:tcPr>
          <w:p w:rsidR="00922D1C" w:rsidRDefault="00922D1C"/>
        </w:tc>
        <w:tc>
          <w:tcPr>
            <w:tcW w:w="5416" w:type="dxa"/>
            <w:gridSpan w:val="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922D1C" w:rsidRDefault="00922D1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22D1C">
        <w:trPr>
          <w:trHeight w:val="230"/>
        </w:trPr>
        <w:tc>
          <w:tcPr>
            <w:tcW w:w="3152" w:type="dxa"/>
            <w:gridSpan w:val="3"/>
            <w:vMerge/>
            <w:shd w:val="clear" w:color="auto" w:fill="auto"/>
          </w:tcPr>
          <w:p w:rsidR="00922D1C" w:rsidRDefault="00922D1C"/>
        </w:tc>
        <w:tc>
          <w:tcPr>
            <w:tcW w:w="2149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922D1C">
        <w:trPr>
          <w:trHeight w:val="343"/>
        </w:trPr>
        <w:tc>
          <w:tcPr>
            <w:tcW w:w="10717" w:type="dxa"/>
            <w:gridSpan w:val="10"/>
          </w:tcPr>
          <w:p w:rsidR="00922D1C" w:rsidRDefault="00922D1C"/>
        </w:tc>
      </w:tr>
      <w:tr w:rsidR="00922D1C">
        <w:trPr>
          <w:trHeight w:val="445"/>
        </w:trPr>
        <w:tc>
          <w:tcPr>
            <w:tcW w:w="3152" w:type="dxa"/>
            <w:gridSpan w:val="3"/>
            <w:vMerge w:val="restart"/>
            <w:shd w:val="clear" w:color="auto" w:fill="auto"/>
          </w:tcPr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Руководитель </w:t>
            </w:r>
          </w:p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организации </w:t>
            </w:r>
          </w:p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/Уполномоченное </w:t>
            </w:r>
          </w:p>
          <w:p w:rsidR="00922D1C" w:rsidRDefault="00DE239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лицо организации</w:t>
            </w:r>
          </w:p>
          <w:p w:rsidR="00922D1C" w:rsidRDefault="00922D1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565" w:type="dxa"/>
            <w:gridSpan w:val="7"/>
          </w:tcPr>
          <w:p w:rsidR="00922D1C" w:rsidRDefault="00922D1C"/>
        </w:tc>
      </w:tr>
      <w:tr w:rsidR="00922D1C">
        <w:trPr>
          <w:trHeight w:val="343"/>
        </w:trPr>
        <w:tc>
          <w:tcPr>
            <w:tcW w:w="3152" w:type="dxa"/>
            <w:gridSpan w:val="3"/>
            <w:vMerge/>
            <w:shd w:val="clear" w:color="auto" w:fill="auto"/>
          </w:tcPr>
          <w:p w:rsidR="00922D1C" w:rsidRDefault="00922D1C"/>
        </w:tc>
        <w:tc>
          <w:tcPr>
            <w:tcW w:w="2149" w:type="dxa"/>
            <w:gridSpan w:val="3"/>
            <w:tcBorders>
              <w:bottom w:val="single" w:sz="5" w:space="0" w:color="000000"/>
            </w:tcBorders>
          </w:tcPr>
          <w:p w:rsidR="00922D1C" w:rsidRDefault="00922D1C"/>
        </w:tc>
        <w:tc>
          <w:tcPr>
            <w:tcW w:w="5416" w:type="dxa"/>
            <w:gridSpan w:val="4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922D1C" w:rsidRDefault="00922D1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922D1C">
        <w:trPr>
          <w:trHeight w:val="230"/>
        </w:trPr>
        <w:tc>
          <w:tcPr>
            <w:tcW w:w="3152" w:type="dxa"/>
            <w:gridSpan w:val="3"/>
            <w:vMerge/>
            <w:shd w:val="clear" w:color="auto" w:fill="auto"/>
          </w:tcPr>
          <w:p w:rsidR="00922D1C" w:rsidRDefault="00922D1C"/>
        </w:tc>
        <w:tc>
          <w:tcPr>
            <w:tcW w:w="2149" w:type="dxa"/>
            <w:gridSpan w:val="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(подпись)</w:t>
            </w:r>
          </w:p>
        </w:tc>
        <w:tc>
          <w:tcPr>
            <w:tcW w:w="5416" w:type="dxa"/>
            <w:gridSpan w:val="4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22D1C" w:rsidRDefault="00DE23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(расшифровка подписи)</w:t>
            </w:r>
          </w:p>
        </w:tc>
      </w:tr>
      <w:tr w:rsidR="00922D1C">
        <w:tc>
          <w:tcPr>
            <w:tcW w:w="115" w:type="dxa"/>
          </w:tcPr>
          <w:p w:rsidR="00922D1C" w:rsidRDefault="00922D1C"/>
        </w:tc>
        <w:tc>
          <w:tcPr>
            <w:tcW w:w="3940" w:type="dxa"/>
            <w:gridSpan w:val="3"/>
            <w:tcBorders>
              <w:bottom w:val="single" w:sz="5" w:space="0" w:color="000000"/>
            </w:tcBorders>
          </w:tcPr>
          <w:p w:rsidR="00922D1C" w:rsidRDefault="00922D1C"/>
        </w:tc>
        <w:tc>
          <w:tcPr>
            <w:tcW w:w="6662" w:type="dxa"/>
            <w:gridSpan w:val="6"/>
          </w:tcPr>
          <w:p w:rsidR="00922D1C" w:rsidRDefault="00922D1C"/>
        </w:tc>
      </w:tr>
    </w:tbl>
    <w:p w:rsidR="00922D1C" w:rsidRDefault="00922D1C"/>
    <w:sectPr w:rsidR="00922D1C" w:rsidSect="00922D1C">
      <w:headerReference w:type="default" r:id="rId6"/>
      <w:footerReference w:type="default" r:id="rId7"/>
      <w:pgSz w:w="11906" w:h="16838"/>
      <w:pgMar w:top="567" w:right="567" w:bottom="517" w:left="567" w:header="567" w:footer="51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B36" w:rsidRDefault="00325B36">
      <w:r>
        <w:separator/>
      </w:r>
    </w:p>
  </w:endnote>
  <w:endnote w:type="continuationSeparator" w:id="0">
    <w:p w:rsidR="00325B36" w:rsidRDefault="00325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D1C" w:rsidRDefault="00DE239C">
    <w: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B36" w:rsidRDefault="00325B36">
      <w:r>
        <w:separator/>
      </w:r>
    </w:p>
  </w:footnote>
  <w:footnote w:type="continuationSeparator" w:id="0">
    <w:p w:rsidR="00325B36" w:rsidRDefault="00325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D1C" w:rsidRDefault="00DE239C">
    <w: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2D1C"/>
    <w:rsid w:val="00325B36"/>
    <w:rsid w:val="00537E6D"/>
    <w:rsid w:val="007C50B2"/>
    <w:rsid w:val="00891032"/>
    <w:rsid w:val="00922D1C"/>
    <w:rsid w:val="00DE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1C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22D1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22D1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22D1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22D1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22D1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22D1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22D1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22D1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22D1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22D1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22D1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922D1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22D1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922D1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22D1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922D1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22D1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22D1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22D1C"/>
    <w:pPr>
      <w:ind w:left="720"/>
      <w:contextualSpacing/>
    </w:pPr>
  </w:style>
  <w:style w:type="paragraph" w:styleId="a4">
    <w:name w:val="No Spacing"/>
    <w:uiPriority w:val="1"/>
    <w:qFormat/>
    <w:rsid w:val="00922D1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22D1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22D1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22D1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22D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22D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22D1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22D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22D1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22D1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922D1C"/>
  </w:style>
  <w:style w:type="paragraph" w:customStyle="1" w:styleId="Footer">
    <w:name w:val="Footer"/>
    <w:basedOn w:val="a"/>
    <w:link w:val="CaptionChar"/>
    <w:uiPriority w:val="99"/>
    <w:unhideWhenUsed/>
    <w:rsid w:val="00922D1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922D1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22D1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22D1C"/>
  </w:style>
  <w:style w:type="table" w:styleId="ab">
    <w:name w:val="Table Grid"/>
    <w:basedOn w:val="a1"/>
    <w:uiPriority w:val="59"/>
    <w:rsid w:val="00922D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22D1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22D1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22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22D1C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22D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922D1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22D1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922D1C"/>
    <w:rPr>
      <w:sz w:val="18"/>
    </w:rPr>
  </w:style>
  <w:style w:type="character" w:styleId="af">
    <w:name w:val="footnote reference"/>
    <w:basedOn w:val="a0"/>
    <w:uiPriority w:val="99"/>
    <w:unhideWhenUsed/>
    <w:rsid w:val="00922D1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22D1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22D1C"/>
    <w:rPr>
      <w:sz w:val="20"/>
    </w:rPr>
  </w:style>
  <w:style w:type="character" w:styleId="af2">
    <w:name w:val="endnote reference"/>
    <w:basedOn w:val="a0"/>
    <w:uiPriority w:val="99"/>
    <w:semiHidden/>
    <w:unhideWhenUsed/>
    <w:rsid w:val="00922D1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22D1C"/>
    <w:pPr>
      <w:spacing w:after="57"/>
    </w:pPr>
  </w:style>
  <w:style w:type="paragraph" w:styleId="21">
    <w:name w:val="toc 2"/>
    <w:basedOn w:val="a"/>
    <w:next w:val="a"/>
    <w:uiPriority w:val="39"/>
    <w:unhideWhenUsed/>
    <w:rsid w:val="00922D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22D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22D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22D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22D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22D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22D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22D1C"/>
    <w:pPr>
      <w:spacing w:after="57"/>
      <w:ind w:left="2268"/>
    </w:pPr>
  </w:style>
  <w:style w:type="paragraph" w:styleId="af3">
    <w:name w:val="TOC Heading"/>
    <w:uiPriority w:val="39"/>
    <w:unhideWhenUsed/>
    <w:rsid w:val="00922D1C"/>
  </w:style>
  <w:style w:type="paragraph" w:styleId="af4">
    <w:name w:val="table of figures"/>
    <w:basedOn w:val="a"/>
    <w:next w:val="a"/>
    <w:uiPriority w:val="99"/>
    <w:unhideWhenUsed/>
    <w:rsid w:val="00922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>Stimulsoft Reports 2016.2.0 from 23 September 2016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Dikov</dc:creator>
  <cp:lastModifiedBy>Dikov</cp:lastModifiedBy>
  <cp:revision>2</cp:revision>
  <dcterms:created xsi:type="dcterms:W3CDTF">2024-05-02T07:36:00Z</dcterms:created>
  <dcterms:modified xsi:type="dcterms:W3CDTF">2024-05-02T07:36:00Z</dcterms:modified>
</cp:coreProperties>
</file>