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Дополнение к инструкция по работе с НАЛОГОВЫМ РЕСУРСОМ в программе СМАРТ БЮДЖЕТ в связи с новыми форматами передачи данных (2023 год)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  <w:lang w:eastAsia="ru-RU"/>
        </w:rPr>
        <w:t>ПРИКАЗ от 28 июля 2021 года №104н «О ВНЕСЕНИИ ИЗМЕНЕНИЙ В ПРИКАЗ МИНИСТЕРСТВА ФИНАНСОВ РОССИЙСКОЙ ФЕДЕРАЦИИ И ФЕДЕРАЛЬНОЙ НАЛОГОВОЙ СЛУЖБЫ ОТ 30 ИЮНЯ 2008 Г. N 65Н/ММ-3-1/295@»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изменились форматы передачи налогового ресурса из ФНС России. Добавились данные о задолженности по конкретному субъекту налогообложения. В настоящий момент в своей работе можно воспользоваться этими данными, используя следующие отчеты: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245600" cy="45294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452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Открываем отчет «Задолженностьпо данным ФНС (65н)». Далее выбираем нужный нам вариант отчета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37345" cy="5732145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345" cy="573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выбранном варианте обязательно делаем отбор «Информационный ресурс ФНС (65н)» и , если есть необходимость, «ОКТМО» и другие отборы, например «БК (доходы). Нажимаем кнопку меню «Печать» и получаем отчет.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необходимо поменять настройки, например, «Ограничение по минимальной сумме» или другие настройки,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45600" cy="43351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433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создать копию варианта (владельцем этого варианта будет пользователь, под которым вы вошли в комплекс и будут доступны параметры настроек. Для создания копии варианта нажимаем на выбор вариантов, ставим галочку «Все варианты, выделяем нужный вариант и нажимаем кнопку меню « Копирование варианта настроек и отборов».  При выборе этого нового варианта будет возможно переименовать его. Чтобы не путать варианты отчетов необходимо называть их, прибавляя к наименованию сокращенное наименование Вашего финуправления, например «Отчет с адресами плательщиков и задолженностью Адыгейск ФУ».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45600" cy="58083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580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выводимого отчета: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45600" cy="37166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371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w:type="default" r:id="rId11"/>
      <w:pgSz w:w="16838" w:h="11906" w:orient="landscape"/>
      <w:pgMar w:top="794" w:right="1134" w:bottom="90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  <w:fldSimple w:instr=" PAGE   \* MERGEFORMAT ">
      <w:r>
        <w:rPr>
          <w:noProof/>
        </w:rPr>
        <w:t>1</w:t>
      </w:r>
    </w:fldSimple>
  </w:p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kontrol</cp:lastModifiedBy>
  <cp:revision>3</cp:revision>
  <cp:lastPrinted>2023-08-22T13:12:00Z</cp:lastPrinted>
  <dcterms:created xsi:type="dcterms:W3CDTF">2023-08-23T07:55:00Z</dcterms:created>
  <dcterms:modified xsi:type="dcterms:W3CDTF">2023-08-23T07:55:00Z</dcterms:modified>
</cp:coreProperties>
</file>